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878DC" w14:textId="18BDADCB" w:rsidR="00841EB5" w:rsidRDefault="00841EB5" w:rsidP="00934481">
      <w:pPr>
        <w:spacing w:after="0"/>
        <w:jc w:val="right"/>
      </w:pPr>
      <w:r>
        <w:t>Elva Vallav</w:t>
      </w:r>
      <w:r w:rsidR="00F96A65">
        <w:t>alitsuse</w:t>
      </w:r>
      <w:r w:rsidR="008B601C">
        <w:t xml:space="preserve"> </w:t>
      </w:r>
      <w:r w:rsidR="00056DDE">
        <w:t>12</w:t>
      </w:r>
      <w:r w:rsidR="007B6CF5">
        <w:t>.</w:t>
      </w:r>
      <w:r w:rsidR="00056DDE">
        <w:t>11.</w:t>
      </w:r>
      <w:r w:rsidR="00F96A65">
        <w:t>202</w:t>
      </w:r>
      <w:r w:rsidR="00E342A1">
        <w:t>4</w:t>
      </w:r>
      <w:r w:rsidR="00F96A65">
        <w:t xml:space="preserve"> korralduse</w:t>
      </w:r>
      <w:r w:rsidR="00B359A4">
        <w:t xml:space="preserve"> nr 2-3/566</w:t>
      </w:r>
    </w:p>
    <w:p w14:paraId="2EC16BC9" w14:textId="19DE6805" w:rsidR="00D94C37" w:rsidRDefault="005D5039" w:rsidP="00934481">
      <w:pPr>
        <w:spacing w:after="0"/>
        <w:jc w:val="right"/>
      </w:pPr>
      <w:r>
        <w:t>L</w:t>
      </w:r>
      <w:r w:rsidR="00934481">
        <w:t xml:space="preserve">isa </w:t>
      </w:r>
      <w:r w:rsidR="00E342A1">
        <w:t>2</w:t>
      </w:r>
    </w:p>
    <w:p w14:paraId="6AC48BAB" w14:textId="77777777" w:rsidR="003643B6" w:rsidRDefault="003643B6" w:rsidP="00934481">
      <w:pPr>
        <w:spacing w:after="0"/>
        <w:jc w:val="right"/>
      </w:pPr>
    </w:p>
    <w:p w14:paraId="2FAFB907" w14:textId="77777777" w:rsidR="00EB17F3" w:rsidRDefault="00EB17F3" w:rsidP="00934481">
      <w:pPr>
        <w:spacing w:after="0"/>
        <w:jc w:val="right"/>
      </w:pPr>
    </w:p>
    <w:p w14:paraId="035A19E3" w14:textId="58BA80B2" w:rsidR="00DB5970" w:rsidRDefault="00DB5970" w:rsidP="00D10A8D">
      <w:p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Detailplaneeringu lähteseisukohad</w:t>
      </w:r>
      <w:r w:rsidR="005706B3">
        <w:rPr>
          <w:rFonts w:ascii="Calibri" w:eastAsia="Times New Roman" w:hAnsi="Calibri" w:cs="Calibri"/>
          <w:b/>
        </w:rPr>
        <w:t xml:space="preserve"> </w:t>
      </w:r>
      <w:r w:rsidR="00423EC1">
        <w:rPr>
          <w:rFonts w:ascii="Calibri" w:eastAsia="Times New Roman" w:hAnsi="Calibri" w:cs="Calibri"/>
          <w:b/>
        </w:rPr>
        <w:t>Väike-Hansu</w:t>
      </w:r>
      <w:r w:rsidR="005706B3">
        <w:rPr>
          <w:rFonts w:ascii="Calibri" w:eastAsia="Times New Roman" w:hAnsi="Calibri" w:cs="Calibri"/>
          <w:b/>
        </w:rPr>
        <w:t xml:space="preserve"> </w:t>
      </w:r>
      <w:r w:rsidR="00F803C4">
        <w:rPr>
          <w:rFonts w:ascii="Calibri" w:eastAsia="Times New Roman" w:hAnsi="Calibri" w:cs="Calibri"/>
          <w:b/>
        </w:rPr>
        <w:t xml:space="preserve">kinnistu </w:t>
      </w:r>
      <w:r w:rsidRPr="002C1A52">
        <w:rPr>
          <w:rFonts w:ascii="Calibri" w:eastAsia="Times New Roman" w:hAnsi="Calibri" w:cs="Calibri"/>
          <w:b/>
        </w:rPr>
        <w:t xml:space="preserve">detailplaneeringu (edaspidi </w:t>
      </w:r>
      <w:r w:rsidR="00D10A8D">
        <w:rPr>
          <w:rFonts w:ascii="Calibri" w:eastAsia="Times New Roman" w:hAnsi="Calibri" w:cs="Calibri"/>
          <w:b/>
        </w:rPr>
        <w:t>detail</w:t>
      </w:r>
      <w:r w:rsidRPr="002C1A52">
        <w:rPr>
          <w:rFonts w:ascii="Calibri" w:eastAsia="Times New Roman" w:hAnsi="Calibri" w:cs="Calibri"/>
          <w:b/>
        </w:rPr>
        <w:t>planeering) koostamiseks</w:t>
      </w:r>
    </w:p>
    <w:p w14:paraId="329FD2DC" w14:textId="77777777" w:rsidR="00DB5970" w:rsidRPr="002C1A52" w:rsidRDefault="00DB5970" w:rsidP="00DB5970">
      <w:p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14:paraId="38692102" w14:textId="77777777" w:rsidR="00DB5970" w:rsidRPr="002C1A52" w:rsidRDefault="00DB5970" w:rsidP="00DB5970">
      <w:p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  <w:b/>
        </w:rPr>
      </w:pPr>
    </w:p>
    <w:p w14:paraId="34241076" w14:textId="77777777" w:rsidR="00DB5970" w:rsidRPr="00B42A59" w:rsidRDefault="004B79D5" w:rsidP="00DB5970">
      <w:pPr>
        <w:pStyle w:val="Loendilik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Detailp</w:t>
      </w:r>
      <w:r w:rsidR="00DB5970" w:rsidRPr="00B42A59">
        <w:rPr>
          <w:rFonts w:ascii="Calibri" w:eastAsia="Times New Roman" w:hAnsi="Calibri" w:cs="Calibri"/>
        </w:rPr>
        <w:t>laneeringu koostamise eesmärk</w:t>
      </w:r>
      <w:r w:rsidR="00DB5970">
        <w:rPr>
          <w:rFonts w:ascii="Calibri" w:eastAsia="Times New Roman" w:hAnsi="Calibri" w:cs="Calibri"/>
        </w:rPr>
        <w:t xml:space="preserve"> ja vajadus</w:t>
      </w:r>
    </w:p>
    <w:p w14:paraId="653A4E87" w14:textId="631D1D6F" w:rsidR="00D62CCB" w:rsidRDefault="004B79D5" w:rsidP="0080384A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Detailp</w:t>
      </w:r>
      <w:r w:rsidR="00DB5970" w:rsidRPr="007D306C">
        <w:rPr>
          <w:rFonts w:ascii="Calibri" w:eastAsia="Times New Roman" w:hAnsi="Calibri" w:cs="Calibri"/>
        </w:rPr>
        <w:t>laneeringu koostamise eesmär</w:t>
      </w:r>
      <w:r w:rsidR="00FE7910">
        <w:rPr>
          <w:rFonts w:ascii="Calibri" w:eastAsia="Times New Roman" w:hAnsi="Calibri" w:cs="Calibri"/>
        </w:rPr>
        <w:t>k</w:t>
      </w:r>
      <w:r w:rsidR="00DB5970" w:rsidRPr="007D306C">
        <w:rPr>
          <w:rFonts w:ascii="Calibri" w:eastAsia="Times New Roman" w:hAnsi="Calibri" w:cs="Calibri"/>
        </w:rPr>
        <w:t xml:space="preserve"> on </w:t>
      </w:r>
      <w:r w:rsidR="000D195C">
        <w:rPr>
          <w:rFonts w:ascii="Calibri" w:eastAsia="Times New Roman" w:hAnsi="Calibri" w:cs="Calibri"/>
        </w:rPr>
        <w:t xml:space="preserve">Väike-Hansu kinnistu sihtotstarbe muutmine osaliselt elamumaaks, elamukruntide ja neid teenindava </w:t>
      </w:r>
      <w:proofErr w:type="spellStart"/>
      <w:r w:rsidR="000D195C">
        <w:rPr>
          <w:rFonts w:ascii="Calibri" w:eastAsia="Times New Roman" w:hAnsi="Calibri" w:cs="Calibri"/>
        </w:rPr>
        <w:t>teemaa</w:t>
      </w:r>
      <w:proofErr w:type="spellEnd"/>
      <w:r w:rsidR="000D195C">
        <w:rPr>
          <w:rFonts w:ascii="Calibri" w:eastAsia="Times New Roman" w:hAnsi="Calibri" w:cs="Calibri"/>
        </w:rPr>
        <w:t xml:space="preserve"> moodustamine ning elamukruntidele </w:t>
      </w:r>
      <w:r w:rsidR="008B601C">
        <w:rPr>
          <w:rFonts w:ascii="Calibri" w:eastAsia="Times New Roman" w:hAnsi="Calibri" w:cs="Calibri"/>
        </w:rPr>
        <w:t>ehitusõiguse määramine elamu, abihoone ja hoonete teenindamiseks vajalike tehnorajatiste püstitamiseks. Parkimiskorralduse, juurdepääsutee lahenduse koostamine ning vajalike servituutide märkimine.</w:t>
      </w:r>
    </w:p>
    <w:p w14:paraId="63C2CC46" w14:textId="4BE25F2A" w:rsidR="005F53DC" w:rsidRPr="00423EC1" w:rsidRDefault="000D195C" w:rsidP="00423EC1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Elva</w:t>
      </w:r>
      <w:r w:rsidR="00D62CCB">
        <w:rPr>
          <w:rFonts w:ascii="Calibri" w:eastAsia="Times New Roman" w:hAnsi="Calibri" w:cs="Calibri"/>
        </w:rPr>
        <w:t xml:space="preserve"> valla üldplaneeringuga on määratud </w:t>
      </w:r>
      <w:r>
        <w:rPr>
          <w:rFonts w:ascii="Calibri" w:eastAsia="Times New Roman" w:hAnsi="Calibri" w:cs="Calibri"/>
        </w:rPr>
        <w:t xml:space="preserve">tiheasustuse alaks </w:t>
      </w:r>
      <w:r w:rsidR="00C400EA">
        <w:rPr>
          <w:rFonts w:ascii="Calibri" w:eastAsia="Times New Roman" w:hAnsi="Calibri" w:cs="Calibri"/>
        </w:rPr>
        <w:t>Metsalaane</w:t>
      </w:r>
      <w:r w:rsidR="00D62CCB">
        <w:rPr>
          <w:rFonts w:ascii="Calibri" w:eastAsia="Times New Roman" w:hAnsi="Calibri" w:cs="Calibri"/>
        </w:rPr>
        <w:t xml:space="preserve"> küla üldplaneeringu joonisel näidatud ala ulatuses. Planeeritaval alal </w:t>
      </w:r>
      <w:r>
        <w:rPr>
          <w:rFonts w:ascii="Calibri" w:eastAsia="Times New Roman" w:hAnsi="Calibri" w:cs="Calibri"/>
        </w:rPr>
        <w:t xml:space="preserve">krundite moodustamiseks ja </w:t>
      </w:r>
      <w:r w:rsidR="00D62CCB">
        <w:rPr>
          <w:rFonts w:ascii="Calibri" w:eastAsia="Times New Roman" w:hAnsi="Calibri" w:cs="Calibri"/>
        </w:rPr>
        <w:t>ehitusloakohustuslik</w:t>
      </w:r>
      <w:r>
        <w:rPr>
          <w:rFonts w:ascii="Calibri" w:eastAsia="Times New Roman" w:hAnsi="Calibri" w:cs="Calibri"/>
        </w:rPr>
        <w:t>e</w:t>
      </w:r>
      <w:r w:rsidR="00D62CCB">
        <w:rPr>
          <w:rFonts w:ascii="Calibri" w:eastAsia="Times New Roman" w:hAnsi="Calibri" w:cs="Calibri"/>
        </w:rPr>
        <w:t xml:space="preserve"> hoone</w:t>
      </w:r>
      <w:r>
        <w:rPr>
          <w:rFonts w:ascii="Calibri" w:eastAsia="Times New Roman" w:hAnsi="Calibri" w:cs="Calibri"/>
        </w:rPr>
        <w:t>te</w:t>
      </w:r>
      <w:r w:rsidR="00D62CCB">
        <w:rPr>
          <w:rFonts w:ascii="Calibri" w:eastAsia="Times New Roman" w:hAnsi="Calibri" w:cs="Calibri"/>
        </w:rPr>
        <w:t xml:space="preserve"> püstitamis</w:t>
      </w:r>
      <w:r>
        <w:rPr>
          <w:rFonts w:ascii="Calibri" w:eastAsia="Times New Roman" w:hAnsi="Calibri" w:cs="Calibri"/>
        </w:rPr>
        <w:t xml:space="preserve">eks on vajalik koostada </w:t>
      </w:r>
      <w:r w:rsidR="00D62CCB">
        <w:rPr>
          <w:rFonts w:ascii="Calibri" w:eastAsia="Times New Roman" w:hAnsi="Calibri" w:cs="Calibri"/>
        </w:rPr>
        <w:t>detailplaneering</w:t>
      </w:r>
      <w:r w:rsidR="00AE17DF">
        <w:rPr>
          <w:rFonts w:ascii="Calibri" w:eastAsia="Times New Roman" w:hAnsi="Calibri" w:cs="Calibri"/>
        </w:rPr>
        <w:t>.</w:t>
      </w:r>
    </w:p>
    <w:p w14:paraId="6F1F42B8" w14:textId="1D4F6C74" w:rsidR="008B601C" w:rsidRDefault="008B601C" w:rsidP="008B601C">
      <w:p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</w:p>
    <w:p w14:paraId="748E280E" w14:textId="643953AC" w:rsidR="00DB5970" w:rsidRPr="00B42A59" w:rsidRDefault="0040269F" w:rsidP="00DB5970">
      <w:pPr>
        <w:pStyle w:val="Loendilik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</w:t>
      </w:r>
      <w:r w:rsidR="00DB5970" w:rsidRPr="00B42A59">
        <w:rPr>
          <w:rFonts w:ascii="Calibri" w:eastAsia="Times New Roman" w:hAnsi="Calibri" w:cs="Calibri"/>
        </w:rPr>
        <w:t>ähtedokumendid</w:t>
      </w:r>
    </w:p>
    <w:p w14:paraId="0CA398FA" w14:textId="77777777" w:rsidR="00DB5970" w:rsidRPr="0040269F" w:rsidRDefault="00DB5970" w:rsidP="0040269F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40269F">
        <w:rPr>
          <w:rFonts w:ascii="Calibri" w:eastAsia="Times New Roman" w:hAnsi="Calibri" w:cs="Calibri"/>
        </w:rPr>
        <w:t>Planeerimisseadus;</w:t>
      </w:r>
    </w:p>
    <w:p w14:paraId="7B3053E8" w14:textId="53B4ABF2" w:rsidR="00DB5970" w:rsidRPr="0040269F" w:rsidRDefault="005E5D1F" w:rsidP="0040269F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40269F">
        <w:rPr>
          <w:rFonts w:ascii="Calibri" w:eastAsia="Times New Roman" w:hAnsi="Calibri" w:cs="Calibri"/>
        </w:rPr>
        <w:t>e</w:t>
      </w:r>
      <w:r w:rsidR="00DB5970" w:rsidRPr="0040269F">
        <w:rPr>
          <w:rFonts w:ascii="Calibri" w:eastAsia="Times New Roman" w:hAnsi="Calibri" w:cs="Calibri"/>
        </w:rPr>
        <w:t>hitusseadustik;</w:t>
      </w:r>
    </w:p>
    <w:p w14:paraId="080FE81E" w14:textId="77777777" w:rsidR="00DB5970" w:rsidRPr="0040269F" w:rsidRDefault="00DB5970" w:rsidP="0040269F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40269F">
        <w:rPr>
          <w:rFonts w:ascii="Calibri" w:eastAsia="Times New Roman" w:hAnsi="Calibri" w:cs="Calibri"/>
        </w:rPr>
        <w:t>Tartumaa maakonnaplaneering;</w:t>
      </w:r>
    </w:p>
    <w:p w14:paraId="1DCC6FAE" w14:textId="76DDEFDE" w:rsidR="00403862" w:rsidRPr="0080384A" w:rsidRDefault="00DB5970" w:rsidP="0080384A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40269F">
        <w:rPr>
          <w:rFonts w:ascii="Calibri" w:eastAsia="Times New Roman" w:hAnsi="Calibri" w:cs="Calibri"/>
        </w:rPr>
        <w:t>Elva valla arengukava;</w:t>
      </w:r>
    </w:p>
    <w:p w14:paraId="7A77789E" w14:textId="29EEE2D7" w:rsidR="005E5D1F" w:rsidRDefault="00423EC1" w:rsidP="0040269F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Elva</w:t>
      </w:r>
      <w:r w:rsidR="008B601C">
        <w:rPr>
          <w:rFonts w:ascii="Calibri" w:eastAsia="Times New Roman" w:hAnsi="Calibri" w:cs="Calibri"/>
        </w:rPr>
        <w:t xml:space="preserve"> valla </w:t>
      </w:r>
      <w:r w:rsidR="005E5D1F" w:rsidRPr="0040269F">
        <w:rPr>
          <w:rFonts w:ascii="Calibri" w:eastAsia="Times New Roman" w:hAnsi="Calibri" w:cs="Calibri"/>
        </w:rPr>
        <w:t>üldplaneering;</w:t>
      </w:r>
    </w:p>
    <w:p w14:paraId="46E537BC" w14:textId="6E13B42D" w:rsidR="00DB5970" w:rsidRPr="00423EC1" w:rsidRDefault="00423EC1" w:rsidP="00423EC1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Elva valla ühisveevärgi ja -kanalisatsiooniga liitumise kord;</w:t>
      </w:r>
    </w:p>
    <w:p w14:paraId="310EF86C" w14:textId="73CAD281" w:rsidR="005E5D1F" w:rsidRPr="0040269F" w:rsidRDefault="005E5D1F" w:rsidP="0040269F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40269F">
        <w:rPr>
          <w:rFonts w:ascii="Calibri" w:eastAsia="Times New Roman" w:hAnsi="Calibri" w:cs="Calibri"/>
        </w:rPr>
        <w:t>Elva valla jäätmehoolduseeskiri;</w:t>
      </w:r>
    </w:p>
    <w:p w14:paraId="6297F2BF" w14:textId="55F541C1" w:rsidR="00F476A3" w:rsidRDefault="00EB125B" w:rsidP="0040269F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40269F">
        <w:rPr>
          <w:rFonts w:ascii="Calibri" w:eastAsia="Times New Roman" w:hAnsi="Calibri" w:cs="Calibri"/>
        </w:rPr>
        <w:t xml:space="preserve">Riigihalduse ministri 17.10.2019 määrus nr 50 „Planeeringu vormistamisele ja </w:t>
      </w:r>
      <w:r w:rsidR="00F476A3" w:rsidRPr="0040269F">
        <w:rPr>
          <w:rFonts w:ascii="Calibri" w:eastAsia="Times New Roman" w:hAnsi="Calibri" w:cs="Calibri"/>
        </w:rPr>
        <w:t>ülesehituse</w:t>
      </w:r>
      <w:r w:rsidR="001950F5" w:rsidRPr="0040269F">
        <w:rPr>
          <w:rFonts w:ascii="Calibri" w:eastAsia="Times New Roman" w:hAnsi="Calibri" w:cs="Calibri"/>
        </w:rPr>
        <w:t>le</w:t>
      </w:r>
      <w:r w:rsidR="00F476A3" w:rsidRPr="0040269F">
        <w:rPr>
          <w:rFonts w:ascii="Calibri" w:eastAsia="Times New Roman" w:hAnsi="Calibri" w:cs="Calibri"/>
        </w:rPr>
        <w:t xml:space="preserve"> esitatavad nõuded</w:t>
      </w:r>
      <w:r w:rsidR="00B17602" w:rsidRPr="0040269F">
        <w:rPr>
          <w:rFonts w:ascii="Calibri" w:eastAsia="Times New Roman" w:hAnsi="Calibri" w:cs="Calibri"/>
        </w:rPr>
        <w:t>.</w:t>
      </w:r>
    </w:p>
    <w:p w14:paraId="3CE873A9" w14:textId="7E989592" w:rsidR="00E86D54" w:rsidRPr="008B601C" w:rsidRDefault="00E86D54" w:rsidP="008B601C">
      <w:pPr>
        <w:tabs>
          <w:tab w:val="left" w:pos="567"/>
        </w:tabs>
        <w:spacing w:after="0" w:line="240" w:lineRule="auto"/>
        <w:ind w:left="720"/>
        <w:jc w:val="both"/>
        <w:rPr>
          <w:rFonts w:ascii="Calibri" w:eastAsia="Times New Roman" w:hAnsi="Calibri" w:cs="Calibri"/>
        </w:rPr>
      </w:pPr>
    </w:p>
    <w:p w14:paraId="4B51DD59" w14:textId="77777777" w:rsidR="00DB5970" w:rsidRPr="00B540B5" w:rsidRDefault="000F77FF" w:rsidP="00DB5970">
      <w:pPr>
        <w:pStyle w:val="Loendilik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Detailp</w:t>
      </w:r>
      <w:r w:rsidR="00DB5970">
        <w:rPr>
          <w:rFonts w:ascii="Calibri" w:eastAsia="Times New Roman" w:hAnsi="Calibri" w:cs="Calibri"/>
        </w:rPr>
        <w:t>laneeringu</w:t>
      </w:r>
      <w:r w:rsidR="009408C5">
        <w:rPr>
          <w:rFonts w:ascii="Calibri" w:eastAsia="Times New Roman" w:hAnsi="Calibri" w:cs="Calibri"/>
        </w:rPr>
        <w:t xml:space="preserve"> </w:t>
      </w:r>
      <w:r w:rsidR="00DB5970">
        <w:rPr>
          <w:rFonts w:ascii="Calibri" w:eastAsia="Times New Roman" w:hAnsi="Calibri" w:cs="Calibri"/>
        </w:rPr>
        <w:t>ala</w:t>
      </w:r>
    </w:p>
    <w:p w14:paraId="4FAD13DD" w14:textId="271A5A17" w:rsidR="00633D2E" w:rsidRDefault="00167DBF" w:rsidP="00526D90">
      <w:pPr>
        <w:tabs>
          <w:tab w:val="left" w:pos="567"/>
        </w:tabs>
        <w:spacing w:after="0" w:line="240" w:lineRule="auto"/>
        <w:ind w:left="720"/>
        <w:jc w:val="both"/>
        <w:rPr>
          <w:rFonts w:ascii="Calibri" w:eastAsia="Times New Roman" w:hAnsi="Calibri" w:cs="Calibri"/>
        </w:rPr>
      </w:pPr>
      <w:r w:rsidRPr="00FE7910">
        <w:rPr>
          <w:rFonts w:ascii="Calibri" w:eastAsia="Times New Roman" w:hAnsi="Calibri" w:cs="Calibri"/>
        </w:rPr>
        <w:t>Detailplaneeringu</w:t>
      </w:r>
      <w:r w:rsidR="00FD1418">
        <w:rPr>
          <w:rFonts w:ascii="Calibri" w:eastAsia="Times New Roman" w:hAnsi="Calibri" w:cs="Calibri"/>
        </w:rPr>
        <w:t xml:space="preserve"> </w:t>
      </w:r>
      <w:r w:rsidRPr="00FE7910">
        <w:rPr>
          <w:rFonts w:ascii="Calibri" w:eastAsia="Times New Roman" w:hAnsi="Calibri" w:cs="Calibri"/>
        </w:rPr>
        <w:t>ala</w:t>
      </w:r>
      <w:r w:rsidR="00150D93">
        <w:rPr>
          <w:rFonts w:ascii="Calibri" w:eastAsia="Times New Roman" w:hAnsi="Calibri" w:cs="Calibri"/>
        </w:rPr>
        <w:t xml:space="preserve">, suurusega </w:t>
      </w:r>
      <w:r w:rsidR="00A7641E" w:rsidRPr="00A7641E">
        <w:rPr>
          <w:rFonts w:ascii="Calibri" w:eastAsia="Times New Roman" w:hAnsi="Calibri" w:cs="Calibri"/>
        </w:rPr>
        <w:t>60159</w:t>
      </w:r>
      <w:r w:rsidR="00A7641E">
        <w:rPr>
          <w:rFonts w:ascii="Calibri" w:eastAsia="Times New Roman" w:hAnsi="Calibri" w:cs="Calibri"/>
        </w:rPr>
        <w:t xml:space="preserve"> </w:t>
      </w:r>
      <w:r w:rsidR="00A7641E" w:rsidRPr="00A7641E">
        <w:rPr>
          <w:rFonts w:ascii="Calibri" w:eastAsia="Times New Roman" w:hAnsi="Calibri" w:cs="Calibri"/>
        </w:rPr>
        <w:t>m²</w:t>
      </w:r>
      <w:r w:rsidR="00150D93">
        <w:rPr>
          <w:rFonts w:ascii="Calibri" w:eastAsia="Times New Roman" w:hAnsi="Calibri" w:cs="Calibri"/>
        </w:rPr>
        <w:t>,</w:t>
      </w:r>
      <w:r w:rsidR="00EB5868" w:rsidRPr="00FE7910">
        <w:rPr>
          <w:rFonts w:ascii="Calibri" w:eastAsia="Times New Roman" w:hAnsi="Calibri" w:cs="Calibri"/>
        </w:rPr>
        <w:t xml:space="preserve"> on näidatud korralduse lisas </w:t>
      </w:r>
      <w:r w:rsidR="0080384A">
        <w:rPr>
          <w:rFonts w:ascii="Calibri" w:eastAsia="Times New Roman" w:hAnsi="Calibri" w:cs="Calibri"/>
        </w:rPr>
        <w:t>1</w:t>
      </w:r>
      <w:r w:rsidRPr="00FE7910">
        <w:rPr>
          <w:rFonts w:ascii="Calibri" w:eastAsia="Times New Roman" w:hAnsi="Calibri" w:cs="Calibri"/>
        </w:rPr>
        <w:t xml:space="preserve"> </w:t>
      </w:r>
      <w:r w:rsidR="00EB5868" w:rsidRPr="00FE7910">
        <w:rPr>
          <w:rFonts w:ascii="Calibri" w:eastAsia="Times New Roman" w:hAnsi="Calibri" w:cs="Calibri"/>
        </w:rPr>
        <w:t xml:space="preserve">ning </w:t>
      </w:r>
      <w:r w:rsidR="00A80D08" w:rsidRPr="00FE7910">
        <w:rPr>
          <w:rFonts w:ascii="Calibri" w:eastAsia="Times New Roman" w:hAnsi="Calibri" w:cs="Calibri"/>
        </w:rPr>
        <w:t>h</w:t>
      </w:r>
      <w:r w:rsidR="000F300E" w:rsidRPr="00FE7910">
        <w:rPr>
          <w:rFonts w:ascii="Calibri" w:eastAsia="Times New Roman" w:hAnsi="Calibri" w:cs="Calibri"/>
        </w:rPr>
        <w:t>õlmab</w:t>
      </w:r>
      <w:r w:rsidR="000D195C">
        <w:rPr>
          <w:rFonts w:ascii="Calibri" w:eastAsia="Times New Roman" w:hAnsi="Calibri" w:cs="Calibri"/>
        </w:rPr>
        <w:t xml:space="preserve"> Väike-Hansu k</w:t>
      </w:r>
      <w:r w:rsidR="00DE326E">
        <w:rPr>
          <w:rFonts w:ascii="Calibri" w:eastAsia="Times New Roman" w:hAnsi="Calibri" w:cs="Calibri"/>
        </w:rPr>
        <w:t xml:space="preserve">innistut. </w:t>
      </w:r>
    </w:p>
    <w:p w14:paraId="3A47A1F8" w14:textId="77777777" w:rsidR="0069297B" w:rsidRDefault="0069297B" w:rsidP="00526D90">
      <w:pPr>
        <w:tabs>
          <w:tab w:val="left" w:pos="567"/>
        </w:tabs>
        <w:spacing w:after="0" w:line="240" w:lineRule="auto"/>
        <w:ind w:left="720"/>
        <w:jc w:val="both"/>
        <w:rPr>
          <w:rFonts w:ascii="Calibri" w:eastAsia="Times New Roman" w:hAnsi="Calibri" w:cs="Calibri"/>
        </w:rPr>
      </w:pPr>
    </w:p>
    <w:p w14:paraId="57D31AF7" w14:textId="0BC18779" w:rsidR="0069297B" w:rsidRPr="0069297B" w:rsidRDefault="0069297B" w:rsidP="0069297B">
      <w:pPr>
        <w:pStyle w:val="Loendilik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Detailplaneeringuala kitsendused</w:t>
      </w:r>
    </w:p>
    <w:p w14:paraId="448EC4C6" w14:textId="410C28ED" w:rsidR="0069297B" w:rsidRPr="0069297B" w:rsidRDefault="000329BF" w:rsidP="00657949">
      <w:pPr>
        <w:tabs>
          <w:tab w:val="left" w:pos="567"/>
        </w:tabs>
        <w:spacing w:after="0" w:line="240" w:lineRule="auto"/>
        <w:ind w:left="567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Maa-ameti kaardirakenduse andmetel ulatub planeeringualale a</w:t>
      </w:r>
      <w:r w:rsidR="0069297B">
        <w:rPr>
          <w:rFonts w:ascii="Calibri" w:eastAsia="Times New Roman" w:hAnsi="Calibri" w:cs="Calibri"/>
        </w:rPr>
        <w:t>valikult kasutatava tee kaitsevöönd</w:t>
      </w:r>
      <w:r w:rsidR="00657949">
        <w:rPr>
          <w:rFonts w:ascii="Calibri" w:eastAsia="Times New Roman" w:hAnsi="Calibri" w:cs="Calibri"/>
        </w:rPr>
        <w:t>, e</w:t>
      </w:r>
      <w:r w:rsidR="00657949" w:rsidRPr="00657949">
        <w:rPr>
          <w:rFonts w:ascii="Calibri" w:eastAsia="Times New Roman" w:hAnsi="Calibri" w:cs="Calibri"/>
        </w:rPr>
        <w:t>lektriõhuliin</w:t>
      </w:r>
      <w:r w:rsidR="00657949">
        <w:rPr>
          <w:rFonts w:ascii="Calibri" w:eastAsia="Times New Roman" w:hAnsi="Calibri" w:cs="Calibri"/>
        </w:rPr>
        <w:t>i</w:t>
      </w:r>
      <w:r w:rsidR="00657949" w:rsidRPr="00657949">
        <w:rPr>
          <w:rFonts w:ascii="Calibri" w:eastAsia="Times New Roman" w:hAnsi="Calibri" w:cs="Calibri"/>
        </w:rPr>
        <w:t xml:space="preserve"> 35-110kV</w:t>
      </w:r>
      <w:r w:rsidR="00657949">
        <w:rPr>
          <w:rFonts w:ascii="Calibri" w:eastAsia="Times New Roman" w:hAnsi="Calibri" w:cs="Calibri"/>
        </w:rPr>
        <w:t xml:space="preserve"> </w:t>
      </w:r>
      <w:r w:rsidR="00657949" w:rsidRPr="00657949">
        <w:rPr>
          <w:rFonts w:ascii="Calibri" w:eastAsia="Times New Roman" w:hAnsi="Calibri" w:cs="Calibri"/>
        </w:rPr>
        <w:t>(</w:t>
      </w:r>
      <w:r w:rsidR="00657949">
        <w:rPr>
          <w:rFonts w:ascii="Calibri" w:eastAsia="Times New Roman" w:hAnsi="Calibri" w:cs="Calibri"/>
        </w:rPr>
        <w:t>k</w:t>
      </w:r>
      <w:r w:rsidR="00657949" w:rsidRPr="00657949">
        <w:rPr>
          <w:rFonts w:ascii="Calibri" w:eastAsia="Times New Roman" w:hAnsi="Calibri" w:cs="Calibri"/>
        </w:rPr>
        <w:t>õrgepingeliin)</w:t>
      </w:r>
      <w:r w:rsidR="00657949">
        <w:rPr>
          <w:rFonts w:ascii="Calibri" w:eastAsia="Times New Roman" w:hAnsi="Calibri" w:cs="Calibri"/>
        </w:rPr>
        <w:t xml:space="preserve"> kaitsevöönd</w:t>
      </w:r>
      <w:r>
        <w:rPr>
          <w:rFonts w:ascii="Calibri" w:eastAsia="Times New Roman" w:hAnsi="Calibri" w:cs="Calibri"/>
        </w:rPr>
        <w:t xml:space="preserve"> ja </w:t>
      </w:r>
      <w:r w:rsidR="00657949">
        <w:rPr>
          <w:rFonts w:ascii="Calibri" w:eastAsia="Times New Roman" w:hAnsi="Calibri" w:cs="Calibri"/>
        </w:rPr>
        <w:t>puurkaevu kaitsevöönd.</w:t>
      </w:r>
    </w:p>
    <w:p w14:paraId="557DED3C" w14:textId="77777777" w:rsidR="00B06FD8" w:rsidRDefault="00B06FD8" w:rsidP="00DB5970">
      <w:pPr>
        <w:pStyle w:val="Loendilik"/>
        <w:tabs>
          <w:tab w:val="left" w:pos="567"/>
        </w:tabs>
        <w:spacing w:after="0" w:line="240" w:lineRule="auto"/>
        <w:ind w:left="1110"/>
        <w:jc w:val="both"/>
        <w:rPr>
          <w:rFonts w:ascii="Calibri" w:eastAsia="Times New Roman" w:hAnsi="Calibri" w:cs="Calibri"/>
        </w:rPr>
      </w:pPr>
    </w:p>
    <w:p w14:paraId="5B02EF83" w14:textId="77777777" w:rsidR="00DB5970" w:rsidRDefault="009408C5" w:rsidP="00DB5970">
      <w:pPr>
        <w:pStyle w:val="Loendilik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Detailp</w:t>
      </w:r>
      <w:r w:rsidR="00DB5970">
        <w:rPr>
          <w:rFonts w:ascii="Calibri" w:eastAsia="Times New Roman" w:hAnsi="Calibri" w:cs="Calibri"/>
        </w:rPr>
        <w:t>laneeringu ülesanded</w:t>
      </w:r>
    </w:p>
    <w:p w14:paraId="1AAB50D4" w14:textId="4E66584C" w:rsidR="000B3434" w:rsidRDefault="000B3434" w:rsidP="000B3434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Detailplaneeringu ala</w:t>
      </w:r>
      <w:r w:rsidR="00A4383F">
        <w:rPr>
          <w:rFonts w:ascii="Calibri" w:eastAsia="Times New Roman" w:hAnsi="Calibri" w:cs="Calibri"/>
        </w:rPr>
        <w:t>l</w:t>
      </w:r>
      <w:r w:rsidR="00657949">
        <w:rPr>
          <w:rFonts w:ascii="Calibri" w:eastAsia="Times New Roman" w:hAnsi="Calibri" w:cs="Calibri"/>
        </w:rPr>
        <w:t xml:space="preserve"> nähakse ette kruntide moodustamine</w:t>
      </w:r>
      <w:r w:rsidR="007740B0">
        <w:rPr>
          <w:rFonts w:ascii="Calibri" w:eastAsia="Times New Roman" w:hAnsi="Calibri" w:cs="Calibri"/>
        </w:rPr>
        <w:t>, elamukrundi suurus määratakse vastavalt Elva valla üldplaneeringu tabelile 1</w:t>
      </w:r>
      <w:r>
        <w:rPr>
          <w:rFonts w:ascii="Calibri" w:eastAsia="Times New Roman" w:hAnsi="Calibri" w:cs="Calibri"/>
        </w:rPr>
        <w:t>;</w:t>
      </w:r>
    </w:p>
    <w:p w14:paraId="68D7615C" w14:textId="68F8E453" w:rsidR="00FD6E2F" w:rsidRDefault="00FD6E2F" w:rsidP="000B3434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detailplaneeringuala läbivad elektri kõrgepinge õhuliinid, elamukrunte ei ole lubatud moodustada elektriõhuliinide kaitsevööndisse;</w:t>
      </w:r>
    </w:p>
    <w:p w14:paraId="3125CD7A" w14:textId="6109B932" w:rsidR="00BC7BC4" w:rsidRDefault="00FD6E2F" w:rsidP="000B3434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detailplaneeringuala piirneb olulise liikluskoormusega maanteega (Jõhvi-Tartu-Valga 3), elamukrunte ei ole </w:t>
      </w:r>
      <w:r w:rsidR="00772816">
        <w:rPr>
          <w:rFonts w:ascii="Calibri" w:eastAsia="Times New Roman" w:hAnsi="Calibri" w:cs="Calibri"/>
        </w:rPr>
        <w:t>lubatud</w:t>
      </w:r>
      <w:r w:rsidR="00C705FF">
        <w:rPr>
          <w:rFonts w:ascii="Calibri" w:eastAsia="Times New Roman" w:hAnsi="Calibri" w:cs="Calibri"/>
        </w:rPr>
        <w:t xml:space="preserve"> moodustada maantee kaitsevööndisse</w:t>
      </w:r>
      <w:r w:rsidR="00FA3BF5">
        <w:rPr>
          <w:rFonts w:ascii="Calibri" w:eastAsia="Times New Roman" w:hAnsi="Calibri" w:cs="Calibri"/>
        </w:rPr>
        <w:t>;</w:t>
      </w:r>
    </w:p>
    <w:p w14:paraId="44701E66" w14:textId="5D45EECB" w:rsidR="001731EA" w:rsidRDefault="00004BBD" w:rsidP="000B3434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k</w:t>
      </w:r>
      <w:r w:rsidR="001731EA">
        <w:rPr>
          <w:rFonts w:ascii="Calibri" w:eastAsia="Times New Roman" w:hAnsi="Calibri" w:cs="Calibri"/>
        </w:rPr>
        <w:t>runtide lubatud kasutamise sihtotstar</w:t>
      </w:r>
      <w:r w:rsidR="007740B0">
        <w:rPr>
          <w:rFonts w:ascii="Calibri" w:eastAsia="Times New Roman" w:hAnsi="Calibri" w:cs="Calibri"/>
        </w:rPr>
        <w:t>bed</w:t>
      </w:r>
      <w:r w:rsidR="001731EA">
        <w:rPr>
          <w:rFonts w:ascii="Calibri" w:eastAsia="Times New Roman" w:hAnsi="Calibri" w:cs="Calibri"/>
        </w:rPr>
        <w:t xml:space="preserve"> </w:t>
      </w:r>
      <w:r w:rsidR="007740B0">
        <w:rPr>
          <w:rFonts w:ascii="Calibri" w:eastAsia="Times New Roman" w:hAnsi="Calibri" w:cs="Calibri"/>
        </w:rPr>
        <w:t>–</w:t>
      </w:r>
      <w:r w:rsidR="001731EA">
        <w:rPr>
          <w:rFonts w:ascii="Calibri" w:eastAsia="Times New Roman" w:hAnsi="Calibri" w:cs="Calibri"/>
        </w:rPr>
        <w:t xml:space="preserve"> </w:t>
      </w:r>
      <w:r w:rsidR="007740B0">
        <w:rPr>
          <w:rFonts w:ascii="Calibri" w:eastAsia="Times New Roman" w:hAnsi="Calibri" w:cs="Calibri"/>
        </w:rPr>
        <w:t>üksikelamu- ja kaksikelamumaa, haljasala maa, muu roheala maa, tee ja tänava maa</w:t>
      </w:r>
      <w:r w:rsidR="006055D6">
        <w:rPr>
          <w:rFonts w:ascii="Calibri" w:eastAsia="Times New Roman" w:hAnsi="Calibri" w:cs="Calibri"/>
        </w:rPr>
        <w:t>, linnaehitusliku sobivuse korral võib kaaluda ridaelamu maa-ala, analüüs antakse detailplaneeringu seletuskirjas;</w:t>
      </w:r>
    </w:p>
    <w:p w14:paraId="39489F7F" w14:textId="71F8BA01" w:rsidR="00FF56C5" w:rsidRDefault="007740B0" w:rsidP="009A7EB7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elamu</w:t>
      </w:r>
      <w:r w:rsidR="004C5C2E">
        <w:rPr>
          <w:rFonts w:ascii="Calibri" w:eastAsia="Times New Roman" w:hAnsi="Calibri" w:cs="Calibri"/>
        </w:rPr>
        <w:t>krundi hoonestusala</w:t>
      </w:r>
      <w:r w:rsidR="00AB5AB6">
        <w:rPr>
          <w:rFonts w:ascii="Calibri" w:eastAsia="Times New Roman" w:hAnsi="Calibri" w:cs="Calibri"/>
        </w:rPr>
        <w:t xml:space="preserve"> – määratakse detailplaneeringuga;</w:t>
      </w:r>
    </w:p>
    <w:p w14:paraId="5FACBA2A" w14:textId="2EB7B82D" w:rsidR="004769CA" w:rsidRPr="004769CA" w:rsidRDefault="004769CA" w:rsidP="004769CA">
      <w:pPr>
        <w:pStyle w:val="Loendilik"/>
        <w:numPr>
          <w:ilvl w:val="1"/>
          <w:numId w:val="1"/>
        </w:numPr>
        <w:rPr>
          <w:rFonts w:ascii="Calibri" w:eastAsia="Times New Roman" w:hAnsi="Calibri" w:cs="Calibri"/>
        </w:rPr>
      </w:pPr>
      <w:r w:rsidRPr="004769CA">
        <w:rPr>
          <w:rFonts w:ascii="Calibri" w:eastAsia="Times New Roman" w:hAnsi="Calibri" w:cs="Calibri"/>
        </w:rPr>
        <w:t xml:space="preserve">suurim lubatud hoonete arv </w:t>
      </w:r>
      <w:r>
        <w:rPr>
          <w:rFonts w:ascii="Calibri" w:eastAsia="Times New Roman" w:hAnsi="Calibri" w:cs="Calibri"/>
        </w:rPr>
        <w:t>elamu</w:t>
      </w:r>
      <w:r w:rsidRPr="004769CA">
        <w:rPr>
          <w:rFonts w:ascii="Calibri" w:eastAsia="Times New Roman" w:hAnsi="Calibri" w:cs="Calibri"/>
        </w:rPr>
        <w:t>krundil – 2 (1 el</w:t>
      </w:r>
      <w:r>
        <w:rPr>
          <w:rFonts w:ascii="Calibri" w:eastAsia="Times New Roman" w:hAnsi="Calibri" w:cs="Calibri"/>
        </w:rPr>
        <w:t>amu</w:t>
      </w:r>
      <w:r w:rsidRPr="004769CA">
        <w:rPr>
          <w:rFonts w:ascii="Calibri" w:eastAsia="Times New Roman" w:hAnsi="Calibri" w:cs="Calibri"/>
        </w:rPr>
        <w:t xml:space="preserve"> ja 1 abihoone);</w:t>
      </w:r>
    </w:p>
    <w:p w14:paraId="39733B21" w14:textId="5C055A02" w:rsidR="004769CA" w:rsidRPr="009A7EB7" w:rsidRDefault="004769CA" w:rsidP="009A7EB7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4769CA">
        <w:rPr>
          <w:rFonts w:ascii="Calibri" w:eastAsia="Times New Roman" w:hAnsi="Calibri" w:cs="Calibri"/>
        </w:rPr>
        <w:t>suurim lubatud hoonete korruselisus – elamul 2, abihoonel – 1</w:t>
      </w:r>
      <w:r>
        <w:rPr>
          <w:rFonts w:ascii="Calibri" w:eastAsia="Times New Roman" w:hAnsi="Calibri" w:cs="Calibri"/>
        </w:rPr>
        <w:t>;</w:t>
      </w:r>
    </w:p>
    <w:p w14:paraId="67CEB75F" w14:textId="5AA59771" w:rsidR="006C1C10" w:rsidRPr="003643B6" w:rsidRDefault="004769CA" w:rsidP="003643B6">
      <w:pPr>
        <w:pStyle w:val="Loendilik"/>
        <w:numPr>
          <w:ilvl w:val="1"/>
          <w:numId w:val="1"/>
        </w:numPr>
        <w:rPr>
          <w:rFonts w:ascii="Calibri" w:eastAsia="Times New Roman" w:hAnsi="Calibri" w:cs="Calibri"/>
          <w:iCs/>
        </w:rPr>
      </w:pPr>
      <w:r w:rsidRPr="003643B6">
        <w:rPr>
          <w:rFonts w:ascii="Calibri" w:eastAsia="Times New Roman" w:hAnsi="Calibri" w:cs="Calibri"/>
          <w:iCs/>
        </w:rPr>
        <w:lastRenderedPageBreak/>
        <w:t>suurim lubatud hoonete kõrgus – elamul kuni 8,5m ja abihoonel kuni 6;</w:t>
      </w:r>
    </w:p>
    <w:p w14:paraId="240F0340" w14:textId="70418059" w:rsidR="000B4478" w:rsidRPr="004C5C2E" w:rsidRDefault="00700952" w:rsidP="003643B6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määratakse </w:t>
      </w:r>
      <w:r w:rsidR="00F04D0C" w:rsidRPr="006235C0">
        <w:rPr>
          <w:rFonts w:ascii="Calibri" w:eastAsia="Times New Roman" w:hAnsi="Calibri" w:cs="Calibri"/>
        </w:rPr>
        <w:t>hoone arhitektuurilised tingimused</w:t>
      </w:r>
      <w:r w:rsidR="00CC3C91" w:rsidRPr="006235C0">
        <w:rPr>
          <w:rFonts w:ascii="Calibri" w:eastAsia="Times New Roman" w:hAnsi="Calibri" w:cs="Calibri"/>
        </w:rPr>
        <w:t xml:space="preserve"> </w:t>
      </w:r>
      <w:r w:rsidR="00C5253E">
        <w:rPr>
          <w:rFonts w:ascii="Calibri" w:eastAsia="Times New Roman" w:hAnsi="Calibri" w:cs="Calibri"/>
        </w:rPr>
        <w:t>–</w:t>
      </w:r>
      <w:r w:rsidR="00F04D0C" w:rsidRPr="006235C0">
        <w:rPr>
          <w:rFonts w:ascii="Calibri" w:eastAsia="Times New Roman" w:hAnsi="Calibri" w:cs="Calibri"/>
        </w:rPr>
        <w:t xml:space="preserve"> </w:t>
      </w:r>
      <w:r w:rsidR="00BD7D04">
        <w:rPr>
          <w:rFonts w:ascii="Calibri" w:eastAsia="Times New Roman" w:hAnsi="Calibri" w:cs="Calibri"/>
        </w:rPr>
        <w:t xml:space="preserve">tingimuste määramisel </w:t>
      </w:r>
      <w:r w:rsidR="00C5253E">
        <w:rPr>
          <w:rFonts w:ascii="Calibri" w:eastAsia="Times New Roman" w:hAnsi="Calibri" w:cs="Calibri"/>
        </w:rPr>
        <w:t>arvesta</w:t>
      </w:r>
      <w:r w:rsidR="00623047">
        <w:rPr>
          <w:rFonts w:ascii="Calibri" w:eastAsia="Times New Roman" w:hAnsi="Calibri" w:cs="Calibri"/>
        </w:rPr>
        <w:t>tak</w:t>
      </w:r>
      <w:r>
        <w:rPr>
          <w:rFonts w:ascii="Calibri" w:eastAsia="Times New Roman" w:hAnsi="Calibri" w:cs="Calibri"/>
        </w:rPr>
        <w:t>se piirkonna hoonestuslaadi</w:t>
      </w:r>
      <w:r w:rsidR="006E7690">
        <w:rPr>
          <w:rFonts w:ascii="Calibri" w:eastAsia="Times New Roman" w:hAnsi="Calibri" w:cs="Calibri"/>
        </w:rPr>
        <w:t>ga</w:t>
      </w:r>
      <w:r w:rsidR="0094492E">
        <w:rPr>
          <w:rFonts w:ascii="Calibri" w:eastAsia="Times New Roman" w:hAnsi="Calibri" w:cs="Calibri"/>
        </w:rPr>
        <w:t>;</w:t>
      </w:r>
    </w:p>
    <w:p w14:paraId="06F607BA" w14:textId="49051544" w:rsidR="00CB763E" w:rsidRPr="00CB763E" w:rsidRDefault="009D1892" w:rsidP="003643B6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  <w:color w:val="FF0000"/>
        </w:rPr>
      </w:pPr>
      <w:r>
        <w:rPr>
          <w:rFonts w:ascii="Calibri" w:eastAsia="Times New Roman" w:hAnsi="Calibri" w:cs="Calibri"/>
        </w:rPr>
        <w:t xml:space="preserve">juurdepääs </w:t>
      </w:r>
      <w:r w:rsidR="00DD5B3E">
        <w:rPr>
          <w:rFonts w:ascii="Calibri" w:eastAsia="Times New Roman" w:hAnsi="Calibri" w:cs="Calibri"/>
        </w:rPr>
        <w:t>detailplaneeringu alale l</w:t>
      </w:r>
      <w:r>
        <w:rPr>
          <w:rFonts w:ascii="Calibri" w:eastAsia="Times New Roman" w:hAnsi="Calibri" w:cs="Calibri"/>
        </w:rPr>
        <w:t>ahendatakse</w:t>
      </w:r>
      <w:r w:rsidR="00DD5B3E">
        <w:rPr>
          <w:rFonts w:ascii="Calibri" w:eastAsia="Times New Roman" w:hAnsi="Calibri" w:cs="Calibri"/>
        </w:rPr>
        <w:t xml:space="preserve"> Konguta teelt</w:t>
      </w:r>
      <w:r w:rsidR="004209E0">
        <w:rPr>
          <w:rFonts w:ascii="Calibri" w:eastAsia="Times New Roman" w:hAnsi="Calibri" w:cs="Calibri"/>
        </w:rPr>
        <w:t>, planeeringuga</w:t>
      </w:r>
      <w:r w:rsidR="003643B6">
        <w:rPr>
          <w:rFonts w:ascii="Calibri" w:eastAsia="Times New Roman" w:hAnsi="Calibri" w:cs="Calibri"/>
        </w:rPr>
        <w:t xml:space="preserve"> nähakse ette</w:t>
      </w:r>
      <w:r w:rsidR="00BF4AB4">
        <w:rPr>
          <w:rFonts w:ascii="Calibri" w:eastAsia="Times New Roman" w:hAnsi="Calibri" w:cs="Calibri"/>
        </w:rPr>
        <w:t xml:space="preserve"> krunte teenindava tänavamaa</w:t>
      </w:r>
      <w:r w:rsidR="003643B6">
        <w:rPr>
          <w:rFonts w:ascii="Calibri" w:eastAsia="Times New Roman" w:hAnsi="Calibri" w:cs="Calibri"/>
        </w:rPr>
        <w:t xml:space="preserve"> moodustamine,</w:t>
      </w:r>
      <w:r w:rsidR="004209E0">
        <w:rPr>
          <w:rFonts w:ascii="Calibri" w:eastAsia="Times New Roman" w:hAnsi="Calibri" w:cs="Calibri"/>
        </w:rPr>
        <w:t xml:space="preserve"> </w:t>
      </w:r>
      <w:r w:rsidR="00700952">
        <w:rPr>
          <w:rFonts w:ascii="Calibri" w:eastAsia="Times New Roman" w:hAnsi="Calibri" w:cs="Calibri"/>
        </w:rPr>
        <w:t>määratakse liikluskorralduse põhimõtted</w:t>
      </w:r>
      <w:r w:rsidR="004209E0">
        <w:rPr>
          <w:rFonts w:ascii="Calibri" w:eastAsia="Times New Roman" w:hAnsi="Calibri" w:cs="Calibri"/>
        </w:rPr>
        <w:t>, p</w:t>
      </w:r>
      <w:r w:rsidR="004B2040">
        <w:rPr>
          <w:rFonts w:ascii="Calibri" w:eastAsia="Times New Roman" w:hAnsi="Calibri" w:cs="Calibri"/>
        </w:rPr>
        <w:t>arkimine lahendatakse krun</w:t>
      </w:r>
      <w:r w:rsidR="002438C6">
        <w:rPr>
          <w:rFonts w:ascii="Calibri" w:eastAsia="Times New Roman" w:hAnsi="Calibri" w:cs="Calibri"/>
        </w:rPr>
        <w:t>tidel;</w:t>
      </w:r>
    </w:p>
    <w:p w14:paraId="51A2C2BE" w14:textId="17286568" w:rsidR="009A5831" w:rsidRPr="00C5253E" w:rsidRDefault="008F653D" w:rsidP="003643B6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9A5831">
        <w:rPr>
          <w:rFonts w:ascii="Calibri" w:eastAsia="Times New Roman" w:hAnsi="Calibri" w:cs="Calibri"/>
        </w:rPr>
        <w:t>antakse tehnovõrkude ja -rajatiste lahendus</w:t>
      </w:r>
      <w:r w:rsidR="00E44059">
        <w:rPr>
          <w:rFonts w:ascii="Calibri" w:eastAsia="Times New Roman" w:hAnsi="Calibri" w:cs="Calibri"/>
        </w:rPr>
        <w:t>,</w:t>
      </w:r>
      <w:r w:rsidR="00E44059" w:rsidRPr="00E44059">
        <w:rPr>
          <w:rFonts w:ascii="Calibri" w:eastAsia="Times New Roman" w:hAnsi="Calibri" w:cs="Calibri"/>
        </w:rPr>
        <w:t xml:space="preserve"> </w:t>
      </w:r>
      <w:r w:rsidR="007B6CF5">
        <w:rPr>
          <w:rFonts w:ascii="Calibri" w:eastAsia="Times New Roman" w:hAnsi="Calibri" w:cs="Calibri"/>
        </w:rPr>
        <w:t xml:space="preserve">kruntidel </w:t>
      </w:r>
      <w:r w:rsidR="001A0710">
        <w:rPr>
          <w:rFonts w:ascii="Calibri" w:eastAsia="Times New Roman" w:hAnsi="Calibri" w:cs="Calibri"/>
        </w:rPr>
        <w:t>on kohustus l</w:t>
      </w:r>
      <w:r w:rsidR="007B6CF5">
        <w:rPr>
          <w:rFonts w:ascii="Calibri" w:eastAsia="Times New Roman" w:hAnsi="Calibri" w:cs="Calibri"/>
        </w:rPr>
        <w:t>iituda</w:t>
      </w:r>
      <w:r w:rsidR="00E44059" w:rsidRPr="00E44059">
        <w:rPr>
          <w:rFonts w:ascii="Calibri" w:eastAsia="Times New Roman" w:hAnsi="Calibri" w:cs="Calibri"/>
        </w:rPr>
        <w:t xml:space="preserve"> </w:t>
      </w:r>
      <w:proofErr w:type="spellStart"/>
      <w:r w:rsidR="00E44059" w:rsidRPr="00E44059">
        <w:rPr>
          <w:rFonts w:ascii="Calibri" w:eastAsia="Times New Roman" w:hAnsi="Calibri" w:cs="Calibri"/>
        </w:rPr>
        <w:t>ühisvee</w:t>
      </w:r>
      <w:proofErr w:type="spellEnd"/>
      <w:r w:rsidR="00E44059" w:rsidRPr="00E44059">
        <w:rPr>
          <w:rFonts w:ascii="Calibri" w:eastAsia="Times New Roman" w:hAnsi="Calibri" w:cs="Calibri"/>
        </w:rPr>
        <w:t xml:space="preserve"> ja -kanalisatsiooniga</w:t>
      </w:r>
      <w:r w:rsidR="003A4AE9">
        <w:rPr>
          <w:rFonts w:ascii="Calibri" w:eastAsia="Times New Roman" w:hAnsi="Calibri" w:cs="Calibri"/>
        </w:rPr>
        <w:t>;</w:t>
      </w:r>
    </w:p>
    <w:p w14:paraId="3C5B74EB" w14:textId="7599B06B" w:rsidR="008F653D" w:rsidRPr="009A5831" w:rsidRDefault="001B2534" w:rsidP="003643B6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9A5831">
        <w:rPr>
          <w:rFonts w:ascii="Calibri" w:eastAsia="Times New Roman" w:hAnsi="Calibri" w:cs="Calibri"/>
        </w:rPr>
        <w:t xml:space="preserve">märgitakse servituudi </w:t>
      </w:r>
      <w:r w:rsidR="00367535">
        <w:rPr>
          <w:rFonts w:ascii="Calibri" w:eastAsia="Times New Roman" w:hAnsi="Calibri" w:cs="Calibri"/>
        </w:rPr>
        <w:t>seadmise</w:t>
      </w:r>
      <w:r w:rsidRPr="009A5831">
        <w:rPr>
          <w:rFonts w:ascii="Calibri" w:eastAsia="Times New Roman" w:hAnsi="Calibri" w:cs="Calibri"/>
        </w:rPr>
        <w:t xml:space="preserve"> vajadus</w:t>
      </w:r>
      <w:r w:rsidR="00367535">
        <w:rPr>
          <w:rFonts w:ascii="Calibri" w:eastAsia="Times New Roman" w:hAnsi="Calibri" w:cs="Calibri"/>
        </w:rPr>
        <w:t xml:space="preserve"> ja </w:t>
      </w:r>
      <w:r w:rsidR="00367535" w:rsidRPr="00367535">
        <w:rPr>
          <w:rFonts w:ascii="Calibri" w:eastAsia="Times New Roman" w:hAnsi="Calibri" w:cs="Calibri"/>
        </w:rPr>
        <w:t>kavandatava tee avalikult kasutatavaks teeks määramise vajadus</w:t>
      </w:r>
      <w:r w:rsidR="00401A9C" w:rsidRPr="009A5831">
        <w:rPr>
          <w:rFonts w:ascii="Calibri" w:eastAsia="Times New Roman" w:hAnsi="Calibri" w:cs="Calibri"/>
        </w:rPr>
        <w:t>;</w:t>
      </w:r>
    </w:p>
    <w:p w14:paraId="0F55AEE4" w14:textId="06D318C7" w:rsidR="003D1D57" w:rsidRDefault="00700952" w:rsidP="003643B6">
      <w:pPr>
        <w:pStyle w:val="Loendilik"/>
        <w:numPr>
          <w:ilvl w:val="1"/>
          <w:numId w:val="1"/>
        </w:num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määratakse </w:t>
      </w:r>
      <w:r w:rsidR="003D1D57" w:rsidRPr="008F45F3">
        <w:rPr>
          <w:rFonts w:ascii="Calibri" w:eastAsia="Times New Roman" w:hAnsi="Calibri" w:cs="Calibri"/>
        </w:rPr>
        <w:t>haljastuse ja heakorrastuse põhimõtted</w:t>
      </w:r>
      <w:r w:rsidR="00917949">
        <w:rPr>
          <w:rFonts w:ascii="Calibri" w:eastAsia="Times New Roman" w:hAnsi="Calibri" w:cs="Calibri"/>
        </w:rPr>
        <w:t>;</w:t>
      </w:r>
    </w:p>
    <w:p w14:paraId="477B9EA1" w14:textId="314E03DA" w:rsidR="00965E11" w:rsidRPr="00965E11" w:rsidRDefault="00917949" w:rsidP="00965E11">
      <w:pPr>
        <w:pStyle w:val="Loendilik"/>
        <w:numPr>
          <w:ilvl w:val="1"/>
          <w:numId w:val="1"/>
        </w:numPr>
        <w:jc w:val="both"/>
        <w:rPr>
          <w:rFonts w:ascii="Calibri" w:eastAsia="Times New Roman" w:hAnsi="Calibri" w:cs="Calibri"/>
        </w:rPr>
      </w:pPr>
      <w:r w:rsidRPr="00965E11">
        <w:rPr>
          <w:rFonts w:ascii="Calibri" w:eastAsia="Times New Roman" w:hAnsi="Calibri" w:cs="Calibri"/>
        </w:rPr>
        <w:t>detailplaneeringu seletuskirjas antakse detailplaneeringu elluviimisega kaasneva</w:t>
      </w:r>
      <w:r w:rsidR="00965E11" w:rsidRPr="00965E11">
        <w:rPr>
          <w:rFonts w:ascii="Calibri" w:eastAsia="Times New Roman" w:hAnsi="Calibri" w:cs="Calibri"/>
        </w:rPr>
        <w:t>te</w:t>
      </w:r>
      <w:r w:rsidRPr="00965E11">
        <w:rPr>
          <w:rFonts w:ascii="Calibri" w:eastAsia="Times New Roman" w:hAnsi="Calibri" w:cs="Calibri"/>
        </w:rPr>
        <w:t xml:space="preserve"> asjakohas</w:t>
      </w:r>
      <w:r w:rsidR="00965E11" w:rsidRPr="00965E11">
        <w:rPr>
          <w:rFonts w:ascii="Calibri" w:eastAsia="Times New Roman" w:hAnsi="Calibri" w:cs="Calibri"/>
        </w:rPr>
        <w:t>te</w:t>
      </w:r>
      <w:r w:rsidRPr="00965E11">
        <w:rPr>
          <w:rFonts w:ascii="Calibri" w:eastAsia="Times New Roman" w:hAnsi="Calibri" w:cs="Calibri"/>
        </w:rPr>
        <w:t xml:space="preserve"> mõjud</w:t>
      </w:r>
      <w:r w:rsidR="00965E11" w:rsidRPr="00965E11">
        <w:rPr>
          <w:rFonts w:ascii="Calibri" w:eastAsia="Times New Roman" w:hAnsi="Calibri" w:cs="Calibri"/>
        </w:rPr>
        <w:t>e hindamine</w:t>
      </w:r>
      <w:r w:rsidR="00965E11">
        <w:rPr>
          <w:rFonts w:ascii="Calibri" w:eastAsia="Times New Roman" w:hAnsi="Calibri" w:cs="Calibri"/>
        </w:rPr>
        <w:t xml:space="preserve">: </w:t>
      </w:r>
      <w:r w:rsidR="00965E11" w:rsidRPr="00965E11">
        <w:rPr>
          <w:rFonts w:ascii="Calibri" w:eastAsia="Times New Roman" w:hAnsi="Calibri" w:cs="Calibri"/>
        </w:rPr>
        <w:t>olulise liikluskoormusega maantee mõju, kõrgepingeõhuliini mõju ja radoonirisk. Antakse mõju kirjeldus, hindamise tulemused,  vajalikud tingimused ja seiremeetmed.</w:t>
      </w:r>
    </w:p>
    <w:p w14:paraId="5B72189C" w14:textId="77777777" w:rsidR="003925E9" w:rsidRPr="00DC07C8" w:rsidRDefault="003925E9" w:rsidP="003925E9">
      <w:pPr>
        <w:pStyle w:val="Loendilik"/>
        <w:tabs>
          <w:tab w:val="left" w:pos="567"/>
        </w:tabs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14:paraId="0FA87466" w14:textId="04933E07" w:rsidR="004D30EF" w:rsidRPr="00B42A59" w:rsidRDefault="004D30EF" w:rsidP="004D30EF">
      <w:pPr>
        <w:pStyle w:val="Loendilik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Detailpl</w:t>
      </w:r>
      <w:r w:rsidRPr="00B42A59">
        <w:rPr>
          <w:rFonts w:ascii="Calibri" w:eastAsia="Times New Roman" w:hAnsi="Calibri" w:cs="Calibri"/>
        </w:rPr>
        <w:t>aneeringu vormistamine ja menetlus</w:t>
      </w:r>
    </w:p>
    <w:p w14:paraId="4C862A0C" w14:textId="1ECD1AEA" w:rsidR="004D30EF" w:rsidRPr="00B42A59" w:rsidRDefault="004D30EF" w:rsidP="004D30EF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Detailp</w:t>
      </w:r>
      <w:r w:rsidRPr="00B42A59">
        <w:rPr>
          <w:rFonts w:ascii="Calibri" w:eastAsia="Times New Roman" w:hAnsi="Calibri" w:cs="Calibri"/>
        </w:rPr>
        <w:t>laneeringu joonised:</w:t>
      </w:r>
    </w:p>
    <w:p w14:paraId="5207E2A7" w14:textId="77777777" w:rsidR="004D30EF" w:rsidRPr="00B42A59" w:rsidRDefault="004D30EF" w:rsidP="004D30EF">
      <w:pPr>
        <w:pStyle w:val="Loendilik"/>
        <w:numPr>
          <w:ilvl w:val="2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Koostatakse geodeetiline alusplaan (</w:t>
      </w:r>
      <w:proofErr w:type="spellStart"/>
      <w:r>
        <w:rPr>
          <w:rFonts w:ascii="Calibri" w:eastAsia="Times New Roman" w:hAnsi="Calibri" w:cs="Calibri"/>
        </w:rPr>
        <w:t>dwg</w:t>
      </w:r>
      <w:proofErr w:type="spellEnd"/>
      <w:r>
        <w:rPr>
          <w:rFonts w:ascii="Calibri" w:eastAsia="Times New Roman" w:hAnsi="Calibri" w:cs="Calibri"/>
        </w:rPr>
        <w:t xml:space="preserve"> või </w:t>
      </w:r>
      <w:proofErr w:type="spellStart"/>
      <w:r>
        <w:rPr>
          <w:rFonts w:ascii="Calibri" w:eastAsia="Times New Roman" w:hAnsi="Calibri" w:cs="Calibri"/>
        </w:rPr>
        <w:t>dgn</w:t>
      </w:r>
      <w:proofErr w:type="spellEnd"/>
      <w:r>
        <w:rPr>
          <w:rFonts w:ascii="Calibri" w:eastAsia="Times New Roman" w:hAnsi="Calibri" w:cs="Calibri"/>
        </w:rPr>
        <w:t>), mis enne planeeringulahenduse koostamist registreeritakse Elva Vallavalitsuses;</w:t>
      </w:r>
    </w:p>
    <w:p w14:paraId="138F07C6" w14:textId="77777777" w:rsidR="004D30EF" w:rsidRPr="00B42A59" w:rsidRDefault="004D30EF" w:rsidP="004D30EF">
      <w:pPr>
        <w:pStyle w:val="Loendilik"/>
        <w:numPr>
          <w:ilvl w:val="2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B42A59">
        <w:rPr>
          <w:rFonts w:ascii="Calibri" w:eastAsia="Times New Roman" w:hAnsi="Calibri" w:cs="Calibri"/>
        </w:rPr>
        <w:t>planeeritava maa-</w:t>
      </w:r>
      <w:r>
        <w:rPr>
          <w:rFonts w:ascii="Calibri" w:eastAsia="Times New Roman" w:hAnsi="Calibri" w:cs="Calibri"/>
        </w:rPr>
        <w:t>ala kontaktvööndi</w:t>
      </w:r>
      <w:r w:rsidRPr="00B42A59">
        <w:rPr>
          <w:rFonts w:ascii="Calibri" w:eastAsia="Times New Roman" w:hAnsi="Calibri" w:cs="Calibri"/>
        </w:rPr>
        <w:t xml:space="preserve"> analüüs, vabas mõõtkavas;</w:t>
      </w:r>
    </w:p>
    <w:p w14:paraId="7129E801" w14:textId="1BC34E58" w:rsidR="004D30EF" w:rsidRPr="00B42A59" w:rsidRDefault="004D30EF" w:rsidP="004D30EF">
      <w:pPr>
        <w:pStyle w:val="Loendilik"/>
        <w:numPr>
          <w:ilvl w:val="2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detailpl</w:t>
      </w:r>
      <w:r w:rsidRPr="00B42A59">
        <w:rPr>
          <w:rFonts w:ascii="Calibri" w:eastAsia="Times New Roman" w:hAnsi="Calibri" w:cs="Calibri"/>
        </w:rPr>
        <w:t xml:space="preserve">aneeringu põhijoonis ja tehnovõrkude joonis, </w:t>
      </w:r>
      <w:proofErr w:type="spellStart"/>
      <w:r w:rsidRPr="00B42A59">
        <w:rPr>
          <w:rFonts w:ascii="Calibri" w:eastAsia="Times New Roman" w:hAnsi="Calibri" w:cs="Calibri"/>
        </w:rPr>
        <w:t>topo</w:t>
      </w:r>
      <w:proofErr w:type="spellEnd"/>
      <w:r w:rsidRPr="00B42A59">
        <w:rPr>
          <w:rFonts w:ascii="Calibri" w:eastAsia="Times New Roman" w:hAnsi="Calibri" w:cs="Calibri"/>
        </w:rPr>
        <w:t>-geodeetilisel alusplaanil mõõtkavas 1:500 või 1:1000;</w:t>
      </w:r>
    </w:p>
    <w:p w14:paraId="6FB66D97" w14:textId="1A24BCB2" w:rsidR="004D30EF" w:rsidRPr="00B42A59" w:rsidRDefault="004D30EF" w:rsidP="004D30EF">
      <w:pPr>
        <w:pStyle w:val="Loendilik"/>
        <w:numPr>
          <w:ilvl w:val="2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detailp</w:t>
      </w:r>
      <w:r w:rsidRPr="00B42A59">
        <w:rPr>
          <w:rFonts w:ascii="Calibri" w:eastAsia="Times New Roman" w:hAnsi="Calibri" w:cs="Calibri"/>
        </w:rPr>
        <w:t>laneeringu lahendust illustreeriv</w:t>
      </w:r>
      <w:r>
        <w:rPr>
          <w:rFonts w:ascii="Calibri" w:eastAsia="Times New Roman" w:hAnsi="Calibri" w:cs="Calibri"/>
        </w:rPr>
        <w:t>ad</w:t>
      </w:r>
      <w:r w:rsidRPr="00B42A59">
        <w:rPr>
          <w:rFonts w:ascii="Calibri" w:eastAsia="Times New Roman" w:hAnsi="Calibri" w:cs="Calibri"/>
        </w:rPr>
        <w:t xml:space="preserve"> joonis</w:t>
      </w:r>
      <w:r>
        <w:rPr>
          <w:rFonts w:ascii="Calibri" w:eastAsia="Times New Roman" w:hAnsi="Calibri" w:cs="Calibri"/>
        </w:rPr>
        <w:t>ed</w:t>
      </w:r>
      <w:r w:rsidRPr="00B42A59">
        <w:rPr>
          <w:rFonts w:ascii="Calibri" w:eastAsia="Times New Roman" w:hAnsi="Calibri" w:cs="Calibri"/>
        </w:rPr>
        <w:t>, vabas mõõtkavas. Joonis</w:t>
      </w:r>
      <w:r>
        <w:rPr>
          <w:rFonts w:ascii="Calibri" w:eastAsia="Times New Roman" w:hAnsi="Calibri" w:cs="Calibri"/>
        </w:rPr>
        <w:t>t</w:t>
      </w:r>
      <w:r w:rsidRPr="00B42A59">
        <w:rPr>
          <w:rFonts w:ascii="Calibri" w:eastAsia="Times New Roman" w:hAnsi="Calibri" w:cs="Calibri"/>
        </w:rPr>
        <w:t>ele kantakse hoonestuse mahuline analüüs.</w:t>
      </w:r>
    </w:p>
    <w:p w14:paraId="4497242E" w14:textId="088D4A8A" w:rsidR="004D30EF" w:rsidRDefault="004D30EF" w:rsidP="004D30EF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Detailp</w:t>
      </w:r>
      <w:r w:rsidRPr="00B42A59">
        <w:rPr>
          <w:rFonts w:ascii="Calibri" w:eastAsia="Times New Roman" w:hAnsi="Calibri" w:cs="Calibri"/>
        </w:rPr>
        <w:t>lan</w:t>
      </w:r>
      <w:r>
        <w:rPr>
          <w:rFonts w:ascii="Calibri" w:eastAsia="Times New Roman" w:hAnsi="Calibri" w:cs="Calibri"/>
        </w:rPr>
        <w:t>eeringu koostamisel võib arvestada</w:t>
      </w:r>
      <w:r w:rsidRPr="00B42A59">
        <w:rPr>
          <w:rFonts w:ascii="Calibri" w:eastAsia="Times New Roman" w:hAnsi="Calibri" w:cs="Calibri"/>
        </w:rPr>
        <w:t xml:space="preserve"> juhendit „Ruumilise planeerimise leppemärgid 2013“</w:t>
      </w:r>
      <w:r w:rsidR="00284C6B">
        <w:rPr>
          <w:rFonts w:ascii="Calibri" w:eastAsia="Times New Roman" w:hAnsi="Calibri" w:cs="Calibri"/>
        </w:rPr>
        <w:t>;</w:t>
      </w:r>
    </w:p>
    <w:p w14:paraId="2A514D73" w14:textId="5AC82386" w:rsidR="004D30EF" w:rsidRDefault="00284C6B" w:rsidP="00D251B4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</w:t>
      </w:r>
      <w:r w:rsidR="004D30EF">
        <w:rPr>
          <w:rFonts w:ascii="Calibri" w:eastAsia="Times New Roman" w:hAnsi="Calibri" w:cs="Calibri"/>
        </w:rPr>
        <w:t>etailp</w:t>
      </w:r>
      <w:r w:rsidR="004D30EF" w:rsidRPr="00CA29B2">
        <w:rPr>
          <w:rFonts w:ascii="Calibri" w:eastAsia="Times New Roman" w:hAnsi="Calibri" w:cs="Calibri"/>
        </w:rPr>
        <w:t>laneeringu seletuskirjas esitatakse</w:t>
      </w:r>
      <w:r w:rsidR="004D30EF">
        <w:rPr>
          <w:rFonts w:ascii="Calibri" w:eastAsia="Times New Roman" w:hAnsi="Calibri" w:cs="Calibri"/>
        </w:rPr>
        <w:t xml:space="preserve"> vähemalt: planeeringuala kirjeldus ja üldandmed, olemasolevat olukorda iseloomustavad andmed, planeeringuala ja selle mõjuala analüüsil põhinevad järeldused, planeeringu koostamise eesmärk ja planeeringulahenduse kirjeldus eesmärkide saavutamiseks, vastavus </w:t>
      </w:r>
      <w:r w:rsidR="00965E11">
        <w:rPr>
          <w:rFonts w:ascii="Calibri" w:eastAsia="Times New Roman" w:hAnsi="Calibri" w:cs="Calibri"/>
        </w:rPr>
        <w:t xml:space="preserve">strateegilistele dokumentidele (maakonnaplaneering ja </w:t>
      </w:r>
      <w:r w:rsidR="004D30EF">
        <w:rPr>
          <w:rFonts w:ascii="Calibri" w:eastAsia="Times New Roman" w:hAnsi="Calibri" w:cs="Calibri"/>
        </w:rPr>
        <w:t>üldplaneering</w:t>
      </w:r>
      <w:r w:rsidR="00965E11">
        <w:rPr>
          <w:rFonts w:ascii="Calibri" w:eastAsia="Times New Roman" w:hAnsi="Calibri" w:cs="Calibri"/>
        </w:rPr>
        <w:t>)</w:t>
      </w:r>
      <w:r w:rsidR="004D30EF">
        <w:rPr>
          <w:rFonts w:ascii="Calibri" w:eastAsia="Times New Roman" w:hAnsi="Calibri" w:cs="Calibri"/>
        </w:rPr>
        <w:t xml:space="preserve">, planeeringulahenduse kaalutlused ja põhjendused ning planeeringulahenduse sobivus alale, </w:t>
      </w:r>
      <w:r w:rsidR="008464C1">
        <w:rPr>
          <w:rFonts w:ascii="Calibri" w:eastAsia="Times New Roman" w:hAnsi="Calibri" w:cs="Calibri"/>
        </w:rPr>
        <w:t>detailp</w:t>
      </w:r>
      <w:r w:rsidR="004D30EF">
        <w:rPr>
          <w:rFonts w:ascii="Calibri" w:eastAsia="Times New Roman" w:hAnsi="Calibri" w:cs="Calibri"/>
        </w:rPr>
        <w:t xml:space="preserve">laneeringuga määratavad maakasutus- ja ehitustingimused tervikliku ruumilahenduse saavutamiseks, muu vajalik teave </w:t>
      </w:r>
      <w:r w:rsidR="008464C1">
        <w:rPr>
          <w:rFonts w:ascii="Calibri" w:eastAsia="Times New Roman" w:hAnsi="Calibri" w:cs="Calibri"/>
        </w:rPr>
        <w:t>detailp</w:t>
      </w:r>
      <w:r w:rsidR="004D30EF">
        <w:rPr>
          <w:rFonts w:ascii="Calibri" w:eastAsia="Times New Roman" w:hAnsi="Calibri" w:cs="Calibri"/>
        </w:rPr>
        <w:t>laneeringu kohta</w:t>
      </w:r>
      <w:r>
        <w:rPr>
          <w:rFonts w:ascii="Calibri" w:eastAsia="Times New Roman" w:hAnsi="Calibri" w:cs="Calibri"/>
        </w:rPr>
        <w:t>;</w:t>
      </w:r>
    </w:p>
    <w:p w14:paraId="0C1504BB" w14:textId="4FB49D23" w:rsidR="004D30EF" w:rsidRPr="00B42A59" w:rsidRDefault="00284C6B" w:rsidP="004D30EF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</w:t>
      </w:r>
      <w:r w:rsidR="008464C1">
        <w:rPr>
          <w:rFonts w:ascii="Calibri" w:eastAsia="Times New Roman" w:hAnsi="Calibri" w:cs="Calibri"/>
        </w:rPr>
        <w:t>etailp</w:t>
      </w:r>
      <w:r w:rsidR="004D30EF" w:rsidRPr="00B42A59">
        <w:rPr>
          <w:rFonts w:ascii="Calibri" w:eastAsia="Times New Roman" w:hAnsi="Calibri" w:cs="Calibri"/>
        </w:rPr>
        <w:t>laneeringu</w:t>
      </w:r>
      <w:r w:rsidR="004D30EF">
        <w:rPr>
          <w:rFonts w:ascii="Calibri" w:eastAsia="Times New Roman" w:hAnsi="Calibri" w:cs="Calibri"/>
        </w:rPr>
        <w:t xml:space="preserve"> eskiislahendus esitatakse valla</w:t>
      </w:r>
      <w:r w:rsidR="004D30EF" w:rsidRPr="00B42A59">
        <w:rPr>
          <w:rFonts w:ascii="Calibri" w:eastAsia="Times New Roman" w:hAnsi="Calibri" w:cs="Calibri"/>
        </w:rPr>
        <w:t xml:space="preserve">valitsusele ülevaatamiseks </w:t>
      </w:r>
      <w:proofErr w:type="spellStart"/>
      <w:r w:rsidR="004D30EF" w:rsidRPr="00B42A59">
        <w:rPr>
          <w:rFonts w:ascii="Calibri" w:eastAsia="Times New Roman" w:hAnsi="Calibri" w:cs="Calibri"/>
        </w:rPr>
        <w:t>pdf</w:t>
      </w:r>
      <w:proofErr w:type="spellEnd"/>
      <w:r w:rsidR="004D30EF" w:rsidRPr="00B42A59">
        <w:rPr>
          <w:rFonts w:ascii="Calibri" w:eastAsia="Times New Roman" w:hAnsi="Calibri" w:cs="Calibri"/>
        </w:rPr>
        <w:t xml:space="preserve"> formaadis</w:t>
      </w:r>
      <w:r>
        <w:rPr>
          <w:rFonts w:ascii="Calibri" w:eastAsia="Times New Roman" w:hAnsi="Calibri" w:cs="Calibri"/>
        </w:rPr>
        <w:t>;</w:t>
      </w:r>
    </w:p>
    <w:p w14:paraId="1D632625" w14:textId="00164186" w:rsidR="004D30EF" w:rsidRPr="00B42A59" w:rsidRDefault="00284C6B" w:rsidP="004D30EF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</w:t>
      </w:r>
      <w:r w:rsidR="008464C1">
        <w:rPr>
          <w:rFonts w:ascii="Calibri" w:eastAsia="Times New Roman" w:hAnsi="Calibri" w:cs="Calibri"/>
        </w:rPr>
        <w:t>etailp</w:t>
      </w:r>
      <w:r w:rsidR="004D30EF" w:rsidRPr="00B42A59">
        <w:rPr>
          <w:rFonts w:ascii="Calibri" w:eastAsia="Times New Roman" w:hAnsi="Calibri" w:cs="Calibri"/>
        </w:rPr>
        <w:t>lan</w:t>
      </w:r>
      <w:r w:rsidR="004D30EF">
        <w:rPr>
          <w:rFonts w:ascii="Calibri" w:eastAsia="Times New Roman" w:hAnsi="Calibri" w:cs="Calibri"/>
        </w:rPr>
        <w:t>eeringu projekt esitatakse valla</w:t>
      </w:r>
      <w:r w:rsidR="004D30EF" w:rsidRPr="00B42A59">
        <w:rPr>
          <w:rFonts w:ascii="Calibri" w:eastAsia="Times New Roman" w:hAnsi="Calibri" w:cs="Calibri"/>
        </w:rPr>
        <w:t xml:space="preserve">valitsusele </w:t>
      </w:r>
      <w:r w:rsidR="004D30EF">
        <w:rPr>
          <w:rFonts w:ascii="Calibri" w:eastAsia="Times New Roman" w:hAnsi="Calibri" w:cs="Calibri"/>
        </w:rPr>
        <w:t>vastuvõtmiseks ja avaliku väljapaneku korraldamiseks ühes</w:t>
      </w:r>
      <w:r w:rsidR="004D30EF" w:rsidRPr="00B42A59">
        <w:rPr>
          <w:rFonts w:ascii="Calibri" w:eastAsia="Times New Roman" w:hAnsi="Calibri" w:cs="Calibri"/>
        </w:rPr>
        <w:t xml:space="preserve"> eksemplaris paberkandjal ja </w:t>
      </w:r>
      <w:proofErr w:type="spellStart"/>
      <w:r w:rsidR="004D30EF" w:rsidRPr="00B42A59">
        <w:rPr>
          <w:rFonts w:ascii="Calibri" w:eastAsia="Times New Roman" w:hAnsi="Calibri" w:cs="Calibri"/>
        </w:rPr>
        <w:t>pdf</w:t>
      </w:r>
      <w:proofErr w:type="spellEnd"/>
      <w:r w:rsidR="004D30EF" w:rsidRPr="00B42A59">
        <w:rPr>
          <w:rFonts w:ascii="Calibri" w:eastAsia="Times New Roman" w:hAnsi="Calibri" w:cs="Calibri"/>
        </w:rPr>
        <w:t xml:space="preserve"> formaadis;</w:t>
      </w:r>
    </w:p>
    <w:p w14:paraId="7FBB135B" w14:textId="1FC3BB06" w:rsidR="004D30EF" w:rsidRPr="00B42A59" w:rsidRDefault="004D30EF" w:rsidP="004D30EF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B42A59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Kehtestamiseks esitamisel peab </w:t>
      </w:r>
      <w:r w:rsidR="008464C1">
        <w:rPr>
          <w:rFonts w:ascii="Calibri" w:eastAsia="Times New Roman" w:hAnsi="Calibri" w:cs="Calibri"/>
        </w:rPr>
        <w:t>detailp</w:t>
      </w:r>
      <w:r>
        <w:rPr>
          <w:rFonts w:ascii="Calibri" w:eastAsia="Times New Roman" w:hAnsi="Calibri" w:cs="Calibri"/>
        </w:rPr>
        <w:t xml:space="preserve">laneering vastama Riigihalduse ministri 17.10.2019 määrusele „Planeeringu vormistamisele ja ülesehitusele esitatavad nõuded“, lisaks esitatakse </w:t>
      </w:r>
      <w:r w:rsidR="00284C6B">
        <w:rPr>
          <w:rFonts w:ascii="Calibri" w:eastAsia="Times New Roman" w:hAnsi="Calibri" w:cs="Calibri"/>
        </w:rPr>
        <w:t>detail</w:t>
      </w:r>
      <w:r>
        <w:rPr>
          <w:rFonts w:ascii="Calibri" w:eastAsia="Times New Roman" w:hAnsi="Calibri" w:cs="Calibri"/>
        </w:rPr>
        <w:t xml:space="preserve">planeering </w:t>
      </w:r>
      <w:r w:rsidR="00284C6B">
        <w:rPr>
          <w:rFonts w:ascii="Calibri" w:eastAsia="Times New Roman" w:hAnsi="Calibri" w:cs="Calibri"/>
        </w:rPr>
        <w:t xml:space="preserve">ja lisad </w:t>
      </w:r>
      <w:r>
        <w:rPr>
          <w:rFonts w:ascii="Calibri" w:eastAsia="Times New Roman" w:hAnsi="Calibri" w:cs="Calibri"/>
        </w:rPr>
        <w:t>ühes eksemplaris paberkandjal.</w:t>
      </w:r>
      <w:r w:rsidRPr="00B42A59">
        <w:rPr>
          <w:rFonts w:ascii="Calibri" w:eastAsia="Times New Roman" w:hAnsi="Calibri" w:cs="Calibri"/>
        </w:rPr>
        <w:t xml:space="preserve"> </w:t>
      </w:r>
    </w:p>
    <w:p w14:paraId="1FEE6690" w14:textId="77777777" w:rsidR="00DB5970" w:rsidRPr="00B42A59" w:rsidRDefault="00DB5970" w:rsidP="00DB5970">
      <w:pPr>
        <w:tabs>
          <w:tab w:val="left" w:pos="567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p w14:paraId="17E16992" w14:textId="3064E8A0" w:rsidR="00DB5970" w:rsidRPr="00B42A59" w:rsidRDefault="0040448C" w:rsidP="00571424">
      <w:pPr>
        <w:pStyle w:val="Loendilik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Detailp</w:t>
      </w:r>
      <w:r w:rsidR="00DB5970" w:rsidRPr="00B42A59">
        <w:rPr>
          <w:rFonts w:ascii="Calibri" w:eastAsia="Times New Roman" w:hAnsi="Calibri" w:cs="Calibri"/>
        </w:rPr>
        <w:t>laneeringu koostamisse kaasatavad isikud</w:t>
      </w:r>
    </w:p>
    <w:p w14:paraId="3D9BD5EA" w14:textId="1D4BE393" w:rsidR="00DB5970" w:rsidRPr="00005E87" w:rsidRDefault="00781A47" w:rsidP="00005E87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005E87">
        <w:rPr>
          <w:rFonts w:ascii="Calibri" w:eastAsia="Times New Roman" w:hAnsi="Calibri" w:cs="Calibri"/>
        </w:rPr>
        <w:t>detailp</w:t>
      </w:r>
      <w:r w:rsidR="00DB5970" w:rsidRPr="00005E87">
        <w:rPr>
          <w:rFonts w:ascii="Calibri" w:eastAsia="Times New Roman" w:hAnsi="Calibri" w:cs="Calibri"/>
        </w:rPr>
        <w:t>laneering kooskõlastatakse asjakohaste valitsusasutustega</w:t>
      </w:r>
      <w:r w:rsidR="00C437F4" w:rsidRPr="00005E87">
        <w:rPr>
          <w:rFonts w:ascii="Calibri" w:eastAsia="Times New Roman" w:hAnsi="Calibri" w:cs="Calibri"/>
        </w:rPr>
        <w:t>;</w:t>
      </w:r>
    </w:p>
    <w:p w14:paraId="1E6A3D9D" w14:textId="733D83AE" w:rsidR="00DB5970" w:rsidRDefault="006F416D" w:rsidP="00005E87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detailp</w:t>
      </w:r>
      <w:r w:rsidR="00DB5970" w:rsidRPr="00B42A59">
        <w:rPr>
          <w:rFonts w:ascii="Calibri" w:eastAsia="Times New Roman" w:hAnsi="Calibri" w:cs="Calibri"/>
        </w:rPr>
        <w:t>laneeringu koostamise käigus tehakse koostööd planeeritaval maa-alal paiknevate ja rajatavate tehnovõrkude ja –rajatiste omanike/valdajatega</w:t>
      </w:r>
      <w:r w:rsidR="005C012B">
        <w:rPr>
          <w:rFonts w:ascii="Calibri" w:eastAsia="Times New Roman" w:hAnsi="Calibri" w:cs="Calibri"/>
        </w:rPr>
        <w:t xml:space="preserve">, planeeringut tutvustatakse planeeringuala </w:t>
      </w:r>
      <w:r w:rsidR="00DB5970">
        <w:rPr>
          <w:rFonts w:ascii="Calibri" w:eastAsia="Times New Roman" w:hAnsi="Calibri" w:cs="Calibri"/>
        </w:rPr>
        <w:t>piirinaabrit</w:t>
      </w:r>
      <w:r w:rsidR="005C012B">
        <w:rPr>
          <w:rFonts w:ascii="Calibri" w:eastAsia="Times New Roman" w:hAnsi="Calibri" w:cs="Calibri"/>
        </w:rPr>
        <w:t>ele</w:t>
      </w:r>
      <w:r w:rsidR="00284C6B">
        <w:rPr>
          <w:rFonts w:ascii="Calibri" w:eastAsia="Times New Roman" w:hAnsi="Calibri" w:cs="Calibri"/>
        </w:rPr>
        <w:t>;</w:t>
      </w:r>
    </w:p>
    <w:p w14:paraId="652E4531" w14:textId="45C98145" w:rsidR="006A2D9B" w:rsidRDefault="006A2D9B" w:rsidP="00005E87">
      <w:pPr>
        <w:pStyle w:val="Loendilik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887465">
        <w:rPr>
          <w:rFonts w:ascii="Calibri" w:eastAsia="Times New Roman" w:hAnsi="Calibri" w:cs="Calibri"/>
        </w:rPr>
        <w:t xml:space="preserve">Kooskõlastused ja arvamused </w:t>
      </w:r>
      <w:r>
        <w:rPr>
          <w:rFonts w:ascii="Calibri" w:eastAsia="Times New Roman" w:hAnsi="Calibri" w:cs="Calibri"/>
        </w:rPr>
        <w:t>esitatakse</w:t>
      </w:r>
      <w:r w:rsidRPr="00887465">
        <w:rPr>
          <w:rFonts w:ascii="Calibri" w:eastAsia="Times New Roman" w:hAnsi="Calibri" w:cs="Calibri"/>
        </w:rPr>
        <w:t xml:space="preserve"> tabelina </w:t>
      </w:r>
      <w:r>
        <w:rPr>
          <w:rFonts w:ascii="Calibri" w:eastAsia="Times New Roman" w:hAnsi="Calibri" w:cs="Calibri"/>
        </w:rPr>
        <w:t>detail</w:t>
      </w:r>
      <w:r w:rsidRPr="00887465">
        <w:rPr>
          <w:rFonts w:ascii="Calibri" w:eastAsia="Times New Roman" w:hAnsi="Calibri" w:cs="Calibri"/>
        </w:rPr>
        <w:t>planeeringu seletuskirja juures.</w:t>
      </w:r>
    </w:p>
    <w:p w14:paraId="6CCA6E13" w14:textId="77777777" w:rsidR="00DB5970" w:rsidRDefault="00DB5970" w:rsidP="00DB5970">
      <w:pPr>
        <w:pStyle w:val="Loendilik"/>
        <w:tabs>
          <w:tab w:val="left" w:pos="567"/>
        </w:tabs>
        <w:spacing w:after="0" w:line="240" w:lineRule="auto"/>
        <w:ind w:left="1110"/>
        <w:jc w:val="both"/>
        <w:rPr>
          <w:rFonts w:ascii="Calibri" w:eastAsia="Times New Roman" w:hAnsi="Calibri" w:cs="Calibri"/>
        </w:rPr>
      </w:pPr>
    </w:p>
    <w:p w14:paraId="2CEDB807" w14:textId="679C3823" w:rsidR="00DB5970" w:rsidRDefault="003643B6" w:rsidP="00AC27B2">
      <w:pPr>
        <w:pStyle w:val="Loendilik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 xml:space="preserve"> </w:t>
      </w:r>
      <w:r w:rsidR="00272A72">
        <w:rPr>
          <w:rFonts w:ascii="Calibri" w:eastAsia="Times New Roman" w:hAnsi="Calibri" w:cs="Calibri"/>
        </w:rPr>
        <w:t>Detailp</w:t>
      </w:r>
      <w:r w:rsidR="00DB5970">
        <w:rPr>
          <w:rFonts w:ascii="Calibri" w:eastAsia="Times New Roman" w:hAnsi="Calibri" w:cs="Calibri"/>
        </w:rPr>
        <w:t>laneeringu koostamise eeldatav ajakava:</w:t>
      </w:r>
      <w:r w:rsidR="004D30EF">
        <w:rPr>
          <w:rFonts w:ascii="Calibri" w:eastAsia="Times New Roman" w:hAnsi="Calibri" w:cs="Calibri"/>
        </w:rPr>
        <w:t xml:space="preserve"> </w:t>
      </w:r>
      <w:r w:rsidR="008464C1">
        <w:rPr>
          <w:rFonts w:ascii="Calibri" w:eastAsia="Times New Roman" w:hAnsi="Calibri" w:cs="Calibri"/>
        </w:rPr>
        <w:t>d</w:t>
      </w:r>
      <w:r w:rsidR="004D30EF">
        <w:rPr>
          <w:rFonts w:ascii="Calibri" w:eastAsia="Times New Roman" w:hAnsi="Calibri" w:cs="Calibri"/>
        </w:rPr>
        <w:t>etailp</w:t>
      </w:r>
      <w:r w:rsidR="004D30EF" w:rsidRPr="004D30EF">
        <w:rPr>
          <w:rFonts w:ascii="Calibri" w:eastAsia="Times New Roman" w:hAnsi="Calibri" w:cs="Calibri"/>
        </w:rPr>
        <w:t>laneering esitatakse vastuvõtmiseks kahe aasta jooksul ja kehtestamiseks hiljemalt kolme aasta jooksul alates algatamisest.</w:t>
      </w:r>
    </w:p>
    <w:p w14:paraId="70019AE0" w14:textId="77777777" w:rsidR="003643B6" w:rsidRDefault="003643B6" w:rsidP="003643B6">
      <w:pPr>
        <w:pStyle w:val="Loendilik"/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</w:p>
    <w:p w14:paraId="4CBA585E" w14:textId="2B53CBCF" w:rsidR="00AB77C0" w:rsidRDefault="00A461E7" w:rsidP="00A461E7">
      <w:pPr>
        <w:pStyle w:val="Loendilik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Uuringud: Uuringute vajadus selgitatakse detailplaneeringu koostamisel.</w:t>
      </w:r>
    </w:p>
    <w:p w14:paraId="07194204" w14:textId="77777777" w:rsidR="00A461E7" w:rsidRPr="00A461E7" w:rsidRDefault="00A461E7" w:rsidP="00A461E7">
      <w:pPr>
        <w:pStyle w:val="Loendilik"/>
        <w:rPr>
          <w:rFonts w:ascii="Calibri" w:eastAsia="Times New Roman" w:hAnsi="Calibri" w:cs="Calibri"/>
        </w:rPr>
      </w:pPr>
    </w:p>
    <w:p w14:paraId="4910083F" w14:textId="77777777" w:rsidR="00A461E7" w:rsidRDefault="00A461E7" w:rsidP="00A461E7">
      <w:pPr>
        <w:pStyle w:val="Loendilik"/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</w:p>
    <w:p w14:paraId="7A589587" w14:textId="70CB9259" w:rsidR="00350893" w:rsidRPr="003643B6" w:rsidRDefault="00272A72" w:rsidP="003643B6">
      <w:pPr>
        <w:pStyle w:val="Loendilik"/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Calibri"/>
        </w:rPr>
      </w:pPr>
      <w:r w:rsidRPr="003643B6">
        <w:rPr>
          <w:rFonts w:ascii="Calibri" w:eastAsia="Times New Roman" w:hAnsi="Calibri" w:cs="Calibri"/>
        </w:rPr>
        <w:t>Lähteseisukoh</w:t>
      </w:r>
      <w:r w:rsidR="005D5039" w:rsidRPr="003643B6">
        <w:rPr>
          <w:rFonts w:ascii="Calibri" w:eastAsia="Times New Roman" w:hAnsi="Calibri" w:cs="Calibri"/>
        </w:rPr>
        <w:t xml:space="preserve">ad </w:t>
      </w:r>
      <w:r w:rsidR="005C012B" w:rsidRPr="003643B6">
        <w:rPr>
          <w:rFonts w:ascii="Calibri" w:eastAsia="Times New Roman" w:hAnsi="Calibri" w:cs="Calibri"/>
        </w:rPr>
        <w:t xml:space="preserve">koostas </w:t>
      </w:r>
      <w:r w:rsidRPr="003643B6">
        <w:rPr>
          <w:rFonts w:ascii="Calibri" w:eastAsia="Times New Roman" w:hAnsi="Calibri" w:cs="Calibri"/>
        </w:rPr>
        <w:t>planeeringuspetsialist Maarika Uprus</w:t>
      </w:r>
    </w:p>
    <w:p w14:paraId="3B467EA4" w14:textId="77777777" w:rsidR="003643B6" w:rsidRDefault="003643B6" w:rsidP="00CF3616">
      <w:pPr>
        <w:tabs>
          <w:tab w:val="left" w:pos="567"/>
        </w:tabs>
        <w:spacing w:after="0" w:line="240" w:lineRule="auto"/>
        <w:jc w:val="both"/>
      </w:pPr>
    </w:p>
    <w:sectPr w:rsidR="00364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EA4DA" w14:textId="77777777" w:rsidR="00917261" w:rsidRDefault="00917261" w:rsidP="005D5039">
      <w:pPr>
        <w:spacing w:after="0" w:line="240" w:lineRule="auto"/>
      </w:pPr>
      <w:r>
        <w:separator/>
      </w:r>
    </w:p>
  </w:endnote>
  <w:endnote w:type="continuationSeparator" w:id="0">
    <w:p w14:paraId="54A64E6D" w14:textId="77777777" w:rsidR="00917261" w:rsidRDefault="00917261" w:rsidP="005D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6CD8A" w14:textId="77777777" w:rsidR="00917261" w:rsidRDefault="00917261" w:rsidP="005D5039">
      <w:pPr>
        <w:spacing w:after="0" w:line="240" w:lineRule="auto"/>
      </w:pPr>
      <w:r>
        <w:separator/>
      </w:r>
    </w:p>
  </w:footnote>
  <w:footnote w:type="continuationSeparator" w:id="0">
    <w:p w14:paraId="54AC9006" w14:textId="77777777" w:rsidR="00917261" w:rsidRDefault="00917261" w:rsidP="005D5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B2C35"/>
    <w:multiLevelType w:val="multilevel"/>
    <w:tmpl w:val="F7F06A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AA43521"/>
    <w:multiLevelType w:val="hybridMultilevel"/>
    <w:tmpl w:val="CA16276C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245DFD"/>
    <w:multiLevelType w:val="hybridMultilevel"/>
    <w:tmpl w:val="F9582866"/>
    <w:lvl w:ilvl="0" w:tplc="042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4AF7381"/>
    <w:multiLevelType w:val="multilevel"/>
    <w:tmpl w:val="37528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4A85ED9"/>
    <w:multiLevelType w:val="hybridMultilevel"/>
    <w:tmpl w:val="F4EE0D82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F14BB1"/>
    <w:multiLevelType w:val="hybridMultilevel"/>
    <w:tmpl w:val="5738708A"/>
    <w:lvl w:ilvl="0" w:tplc="29B2ED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C41A6"/>
    <w:multiLevelType w:val="multilevel"/>
    <w:tmpl w:val="664A8A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70F958E9"/>
    <w:multiLevelType w:val="hybridMultilevel"/>
    <w:tmpl w:val="4F141CE8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231818"/>
    <w:multiLevelType w:val="multilevel"/>
    <w:tmpl w:val="2DE4F7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33C071E"/>
    <w:multiLevelType w:val="multilevel"/>
    <w:tmpl w:val="34120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0" w:hanging="39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4D427F1"/>
    <w:multiLevelType w:val="multilevel"/>
    <w:tmpl w:val="496ABA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7D7B2708"/>
    <w:multiLevelType w:val="multilevel"/>
    <w:tmpl w:val="196499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i w:val="0"/>
      </w:rPr>
    </w:lvl>
  </w:abstractNum>
  <w:num w:numId="1" w16cid:durableId="807433945">
    <w:abstractNumId w:val="9"/>
  </w:num>
  <w:num w:numId="2" w16cid:durableId="116604370">
    <w:abstractNumId w:val="8"/>
  </w:num>
  <w:num w:numId="3" w16cid:durableId="1681851556">
    <w:abstractNumId w:val="0"/>
  </w:num>
  <w:num w:numId="4" w16cid:durableId="177549073">
    <w:abstractNumId w:val="10"/>
  </w:num>
  <w:num w:numId="5" w16cid:durableId="2140685872">
    <w:abstractNumId w:val="5"/>
  </w:num>
  <w:num w:numId="6" w16cid:durableId="656109899">
    <w:abstractNumId w:val="2"/>
  </w:num>
  <w:num w:numId="7" w16cid:durableId="1062559346">
    <w:abstractNumId w:val="6"/>
  </w:num>
  <w:num w:numId="8" w16cid:durableId="883754018">
    <w:abstractNumId w:val="11"/>
  </w:num>
  <w:num w:numId="9" w16cid:durableId="1533417551">
    <w:abstractNumId w:val="7"/>
  </w:num>
  <w:num w:numId="10" w16cid:durableId="820660469">
    <w:abstractNumId w:val="4"/>
  </w:num>
  <w:num w:numId="11" w16cid:durableId="276453860">
    <w:abstractNumId w:val="3"/>
  </w:num>
  <w:num w:numId="12" w16cid:durableId="10329206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0635755">
    <w:abstractNumId w:val="1"/>
  </w:num>
  <w:num w:numId="14" w16cid:durableId="1419712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1"/>
    <w:rsid w:val="00000ABC"/>
    <w:rsid w:val="00004BBD"/>
    <w:rsid w:val="00005364"/>
    <w:rsid w:val="00005E87"/>
    <w:rsid w:val="000224B7"/>
    <w:rsid w:val="0002470D"/>
    <w:rsid w:val="00025B63"/>
    <w:rsid w:val="0002671B"/>
    <w:rsid w:val="00027BC8"/>
    <w:rsid w:val="000324FF"/>
    <w:rsid w:val="000329BF"/>
    <w:rsid w:val="00032C2A"/>
    <w:rsid w:val="00044003"/>
    <w:rsid w:val="000506B2"/>
    <w:rsid w:val="00056DDE"/>
    <w:rsid w:val="00061035"/>
    <w:rsid w:val="000615EA"/>
    <w:rsid w:val="00067FAA"/>
    <w:rsid w:val="00096D35"/>
    <w:rsid w:val="000A022C"/>
    <w:rsid w:val="000B3434"/>
    <w:rsid w:val="000B4478"/>
    <w:rsid w:val="000B5F0B"/>
    <w:rsid w:val="000B7851"/>
    <w:rsid w:val="000C02FC"/>
    <w:rsid w:val="000C51BE"/>
    <w:rsid w:val="000C78EE"/>
    <w:rsid w:val="000D14E6"/>
    <w:rsid w:val="000D195C"/>
    <w:rsid w:val="000E336A"/>
    <w:rsid w:val="000F300E"/>
    <w:rsid w:val="000F3C51"/>
    <w:rsid w:val="000F77FF"/>
    <w:rsid w:val="001006A8"/>
    <w:rsid w:val="001015BF"/>
    <w:rsid w:val="001064A3"/>
    <w:rsid w:val="00106AA2"/>
    <w:rsid w:val="001075DA"/>
    <w:rsid w:val="001124AA"/>
    <w:rsid w:val="00113534"/>
    <w:rsid w:val="00114C50"/>
    <w:rsid w:val="0011534E"/>
    <w:rsid w:val="001210F6"/>
    <w:rsid w:val="0013022B"/>
    <w:rsid w:val="00131172"/>
    <w:rsid w:val="00150D93"/>
    <w:rsid w:val="00163C76"/>
    <w:rsid w:val="00164698"/>
    <w:rsid w:val="00167DBF"/>
    <w:rsid w:val="00171D4C"/>
    <w:rsid w:val="001731EA"/>
    <w:rsid w:val="00173266"/>
    <w:rsid w:val="00193F37"/>
    <w:rsid w:val="001950F5"/>
    <w:rsid w:val="001A0710"/>
    <w:rsid w:val="001A59CC"/>
    <w:rsid w:val="001B070F"/>
    <w:rsid w:val="001B2534"/>
    <w:rsid w:val="001B25B2"/>
    <w:rsid w:val="001B725B"/>
    <w:rsid w:val="001C03CF"/>
    <w:rsid w:val="001C1054"/>
    <w:rsid w:val="001C50CF"/>
    <w:rsid w:val="001C688B"/>
    <w:rsid w:val="001D7FB8"/>
    <w:rsid w:val="001F18A9"/>
    <w:rsid w:val="001F2A7D"/>
    <w:rsid w:val="001F61EE"/>
    <w:rsid w:val="0020023E"/>
    <w:rsid w:val="00201F2F"/>
    <w:rsid w:val="002105E2"/>
    <w:rsid w:val="0022130B"/>
    <w:rsid w:val="00231A25"/>
    <w:rsid w:val="002438C6"/>
    <w:rsid w:val="0024626D"/>
    <w:rsid w:val="00251DC5"/>
    <w:rsid w:val="002540F0"/>
    <w:rsid w:val="002625AA"/>
    <w:rsid w:val="00264DB9"/>
    <w:rsid w:val="00267ADA"/>
    <w:rsid w:val="00270C0D"/>
    <w:rsid w:val="00272A72"/>
    <w:rsid w:val="0028178B"/>
    <w:rsid w:val="00284C6B"/>
    <w:rsid w:val="00287D9E"/>
    <w:rsid w:val="00297604"/>
    <w:rsid w:val="002A2017"/>
    <w:rsid w:val="002A6E11"/>
    <w:rsid w:val="002C71BD"/>
    <w:rsid w:val="002D0F10"/>
    <w:rsid w:val="002D2F4C"/>
    <w:rsid w:val="002D3D95"/>
    <w:rsid w:val="002E2B81"/>
    <w:rsid w:val="002E72FB"/>
    <w:rsid w:val="00306E3E"/>
    <w:rsid w:val="003241D9"/>
    <w:rsid w:val="00325624"/>
    <w:rsid w:val="0033624C"/>
    <w:rsid w:val="003430F8"/>
    <w:rsid w:val="00350893"/>
    <w:rsid w:val="00363324"/>
    <w:rsid w:val="003643B6"/>
    <w:rsid w:val="00367535"/>
    <w:rsid w:val="00371D64"/>
    <w:rsid w:val="00377831"/>
    <w:rsid w:val="0038037A"/>
    <w:rsid w:val="003818E4"/>
    <w:rsid w:val="003872D1"/>
    <w:rsid w:val="003925E9"/>
    <w:rsid w:val="003A4AE9"/>
    <w:rsid w:val="003C42EE"/>
    <w:rsid w:val="003D12A1"/>
    <w:rsid w:val="003D1D57"/>
    <w:rsid w:val="003D2BEA"/>
    <w:rsid w:val="003D4501"/>
    <w:rsid w:val="003D5AFE"/>
    <w:rsid w:val="003E3F8D"/>
    <w:rsid w:val="003E789C"/>
    <w:rsid w:val="003F04BA"/>
    <w:rsid w:val="003F4506"/>
    <w:rsid w:val="00401A9C"/>
    <w:rsid w:val="0040269F"/>
    <w:rsid w:val="00403862"/>
    <w:rsid w:val="0040448C"/>
    <w:rsid w:val="00410024"/>
    <w:rsid w:val="00411976"/>
    <w:rsid w:val="00412B7B"/>
    <w:rsid w:val="0041426B"/>
    <w:rsid w:val="004161A0"/>
    <w:rsid w:val="004209E0"/>
    <w:rsid w:val="00423EC1"/>
    <w:rsid w:val="00425DED"/>
    <w:rsid w:val="00430D7B"/>
    <w:rsid w:val="0044197F"/>
    <w:rsid w:val="00447081"/>
    <w:rsid w:val="004477F8"/>
    <w:rsid w:val="004543CD"/>
    <w:rsid w:val="00473A01"/>
    <w:rsid w:val="004769CA"/>
    <w:rsid w:val="00480A99"/>
    <w:rsid w:val="004B2040"/>
    <w:rsid w:val="004B79D5"/>
    <w:rsid w:val="004C3125"/>
    <w:rsid w:val="004C5C2E"/>
    <w:rsid w:val="004C5EA4"/>
    <w:rsid w:val="004D30EF"/>
    <w:rsid w:val="004D79C3"/>
    <w:rsid w:val="004E6E98"/>
    <w:rsid w:val="004E7B00"/>
    <w:rsid w:val="004F0C4C"/>
    <w:rsid w:val="00501C47"/>
    <w:rsid w:val="005202D9"/>
    <w:rsid w:val="00526D90"/>
    <w:rsid w:val="0052715D"/>
    <w:rsid w:val="00527543"/>
    <w:rsid w:val="00527F85"/>
    <w:rsid w:val="0053671A"/>
    <w:rsid w:val="00553CED"/>
    <w:rsid w:val="0056653B"/>
    <w:rsid w:val="005706B3"/>
    <w:rsid w:val="00571424"/>
    <w:rsid w:val="00583DC5"/>
    <w:rsid w:val="00584320"/>
    <w:rsid w:val="0059221F"/>
    <w:rsid w:val="005A4619"/>
    <w:rsid w:val="005C012B"/>
    <w:rsid w:val="005D188E"/>
    <w:rsid w:val="005D2676"/>
    <w:rsid w:val="005D304B"/>
    <w:rsid w:val="005D5039"/>
    <w:rsid w:val="005D5C44"/>
    <w:rsid w:val="005E1AFE"/>
    <w:rsid w:val="005E2828"/>
    <w:rsid w:val="005E374A"/>
    <w:rsid w:val="005E5D1F"/>
    <w:rsid w:val="005F1B96"/>
    <w:rsid w:val="005F491A"/>
    <w:rsid w:val="005F53DC"/>
    <w:rsid w:val="005F6A69"/>
    <w:rsid w:val="00602F84"/>
    <w:rsid w:val="006055D6"/>
    <w:rsid w:val="006100D5"/>
    <w:rsid w:val="00611A11"/>
    <w:rsid w:val="00623047"/>
    <w:rsid w:val="006235C0"/>
    <w:rsid w:val="00632421"/>
    <w:rsid w:val="00633D2E"/>
    <w:rsid w:val="0064566C"/>
    <w:rsid w:val="006575A5"/>
    <w:rsid w:val="00657949"/>
    <w:rsid w:val="00663263"/>
    <w:rsid w:val="006645BA"/>
    <w:rsid w:val="006713CB"/>
    <w:rsid w:val="0067558F"/>
    <w:rsid w:val="0069297B"/>
    <w:rsid w:val="006A1FC7"/>
    <w:rsid w:val="006A2D9B"/>
    <w:rsid w:val="006A4A4C"/>
    <w:rsid w:val="006A4B67"/>
    <w:rsid w:val="006A6267"/>
    <w:rsid w:val="006B4EA7"/>
    <w:rsid w:val="006C1657"/>
    <w:rsid w:val="006C1C10"/>
    <w:rsid w:val="006C4B06"/>
    <w:rsid w:val="006D0A90"/>
    <w:rsid w:val="006D2950"/>
    <w:rsid w:val="006D357B"/>
    <w:rsid w:val="006E2474"/>
    <w:rsid w:val="006E53AD"/>
    <w:rsid w:val="006E7690"/>
    <w:rsid w:val="006F416D"/>
    <w:rsid w:val="006F428D"/>
    <w:rsid w:val="006F7B76"/>
    <w:rsid w:val="00700952"/>
    <w:rsid w:val="007050A4"/>
    <w:rsid w:val="0071491E"/>
    <w:rsid w:val="007161D0"/>
    <w:rsid w:val="007215E0"/>
    <w:rsid w:val="0074419A"/>
    <w:rsid w:val="007521A7"/>
    <w:rsid w:val="0076606B"/>
    <w:rsid w:val="00772816"/>
    <w:rsid w:val="007740B0"/>
    <w:rsid w:val="007741DF"/>
    <w:rsid w:val="007779C8"/>
    <w:rsid w:val="0078007F"/>
    <w:rsid w:val="00781A47"/>
    <w:rsid w:val="00782C42"/>
    <w:rsid w:val="00784273"/>
    <w:rsid w:val="007855B7"/>
    <w:rsid w:val="007935DB"/>
    <w:rsid w:val="007978F3"/>
    <w:rsid w:val="007A1DB2"/>
    <w:rsid w:val="007B3B22"/>
    <w:rsid w:val="007B45C9"/>
    <w:rsid w:val="007B6CF5"/>
    <w:rsid w:val="007C73C0"/>
    <w:rsid w:val="007E08C3"/>
    <w:rsid w:val="007E195E"/>
    <w:rsid w:val="007F0255"/>
    <w:rsid w:val="007F0CFC"/>
    <w:rsid w:val="007F0D75"/>
    <w:rsid w:val="007F19DC"/>
    <w:rsid w:val="007F1E18"/>
    <w:rsid w:val="007F22BD"/>
    <w:rsid w:val="007F33E7"/>
    <w:rsid w:val="007F4EAE"/>
    <w:rsid w:val="0080384A"/>
    <w:rsid w:val="008059F1"/>
    <w:rsid w:val="00814AD0"/>
    <w:rsid w:val="008207FF"/>
    <w:rsid w:val="008220E7"/>
    <w:rsid w:val="00834F53"/>
    <w:rsid w:val="00836101"/>
    <w:rsid w:val="0083657F"/>
    <w:rsid w:val="00837AC0"/>
    <w:rsid w:val="00841EB5"/>
    <w:rsid w:val="00844E09"/>
    <w:rsid w:val="008464C1"/>
    <w:rsid w:val="008526F0"/>
    <w:rsid w:val="00854FC8"/>
    <w:rsid w:val="008676E3"/>
    <w:rsid w:val="0086799D"/>
    <w:rsid w:val="0087683D"/>
    <w:rsid w:val="008848B4"/>
    <w:rsid w:val="008930ED"/>
    <w:rsid w:val="008937EC"/>
    <w:rsid w:val="00897DFB"/>
    <w:rsid w:val="008A0331"/>
    <w:rsid w:val="008B601C"/>
    <w:rsid w:val="008C33F2"/>
    <w:rsid w:val="008C7D51"/>
    <w:rsid w:val="008D5237"/>
    <w:rsid w:val="008D563D"/>
    <w:rsid w:val="008D77C4"/>
    <w:rsid w:val="008E3040"/>
    <w:rsid w:val="008E5CC5"/>
    <w:rsid w:val="008F0A31"/>
    <w:rsid w:val="008F26E2"/>
    <w:rsid w:val="008F45F3"/>
    <w:rsid w:val="008F653D"/>
    <w:rsid w:val="008F7865"/>
    <w:rsid w:val="0090336C"/>
    <w:rsid w:val="00912DEC"/>
    <w:rsid w:val="00917261"/>
    <w:rsid w:val="00917949"/>
    <w:rsid w:val="009325E0"/>
    <w:rsid w:val="00934481"/>
    <w:rsid w:val="00934C87"/>
    <w:rsid w:val="009408C5"/>
    <w:rsid w:val="00943333"/>
    <w:rsid w:val="0094492E"/>
    <w:rsid w:val="00944942"/>
    <w:rsid w:val="0095304B"/>
    <w:rsid w:val="0096092C"/>
    <w:rsid w:val="0096113E"/>
    <w:rsid w:val="009626FD"/>
    <w:rsid w:val="00963020"/>
    <w:rsid w:val="00965E11"/>
    <w:rsid w:val="0097199A"/>
    <w:rsid w:val="00983F22"/>
    <w:rsid w:val="00991A15"/>
    <w:rsid w:val="00991BB5"/>
    <w:rsid w:val="009A5831"/>
    <w:rsid w:val="009A7EB7"/>
    <w:rsid w:val="009B06E6"/>
    <w:rsid w:val="009B3FC0"/>
    <w:rsid w:val="009B67F8"/>
    <w:rsid w:val="009C0641"/>
    <w:rsid w:val="009D1892"/>
    <w:rsid w:val="009D1CE5"/>
    <w:rsid w:val="009D4385"/>
    <w:rsid w:val="009E5D0D"/>
    <w:rsid w:val="009F2B7E"/>
    <w:rsid w:val="009F50C9"/>
    <w:rsid w:val="00A013CC"/>
    <w:rsid w:val="00A01D61"/>
    <w:rsid w:val="00A220AE"/>
    <w:rsid w:val="00A4383F"/>
    <w:rsid w:val="00A461E7"/>
    <w:rsid w:val="00A51F68"/>
    <w:rsid w:val="00A66258"/>
    <w:rsid w:val="00A7641E"/>
    <w:rsid w:val="00A805C0"/>
    <w:rsid w:val="00A80D08"/>
    <w:rsid w:val="00A83F78"/>
    <w:rsid w:val="00A93591"/>
    <w:rsid w:val="00A938F4"/>
    <w:rsid w:val="00AA6834"/>
    <w:rsid w:val="00AA703B"/>
    <w:rsid w:val="00AB20A8"/>
    <w:rsid w:val="00AB2824"/>
    <w:rsid w:val="00AB2E16"/>
    <w:rsid w:val="00AB5AB6"/>
    <w:rsid w:val="00AB77C0"/>
    <w:rsid w:val="00AC0E0E"/>
    <w:rsid w:val="00AC27B2"/>
    <w:rsid w:val="00AD16E7"/>
    <w:rsid w:val="00AD1EDF"/>
    <w:rsid w:val="00AE17DF"/>
    <w:rsid w:val="00AE1E45"/>
    <w:rsid w:val="00AE711D"/>
    <w:rsid w:val="00AF5791"/>
    <w:rsid w:val="00B06FD8"/>
    <w:rsid w:val="00B14D97"/>
    <w:rsid w:val="00B17602"/>
    <w:rsid w:val="00B232F4"/>
    <w:rsid w:val="00B34696"/>
    <w:rsid w:val="00B351D1"/>
    <w:rsid w:val="00B359A4"/>
    <w:rsid w:val="00B43951"/>
    <w:rsid w:val="00B4460D"/>
    <w:rsid w:val="00B523C0"/>
    <w:rsid w:val="00B90EA7"/>
    <w:rsid w:val="00B9491F"/>
    <w:rsid w:val="00BA3CFC"/>
    <w:rsid w:val="00BB0FB6"/>
    <w:rsid w:val="00BC7BC4"/>
    <w:rsid w:val="00BD02C5"/>
    <w:rsid w:val="00BD5C01"/>
    <w:rsid w:val="00BD7D04"/>
    <w:rsid w:val="00BE0114"/>
    <w:rsid w:val="00BE08EC"/>
    <w:rsid w:val="00BF4AB4"/>
    <w:rsid w:val="00C12E4D"/>
    <w:rsid w:val="00C141B1"/>
    <w:rsid w:val="00C3664D"/>
    <w:rsid w:val="00C400EA"/>
    <w:rsid w:val="00C437F4"/>
    <w:rsid w:val="00C45F60"/>
    <w:rsid w:val="00C46BAE"/>
    <w:rsid w:val="00C519D7"/>
    <w:rsid w:val="00C5253E"/>
    <w:rsid w:val="00C67804"/>
    <w:rsid w:val="00C705FF"/>
    <w:rsid w:val="00C7074B"/>
    <w:rsid w:val="00C95DB5"/>
    <w:rsid w:val="00CB1AA3"/>
    <w:rsid w:val="00CB3A3A"/>
    <w:rsid w:val="00CB4915"/>
    <w:rsid w:val="00CB6C30"/>
    <w:rsid w:val="00CB763E"/>
    <w:rsid w:val="00CC3C91"/>
    <w:rsid w:val="00CD2032"/>
    <w:rsid w:val="00CE3584"/>
    <w:rsid w:val="00CF3616"/>
    <w:rsid w:val="00CF77EC"/>
    <w:rsid w:val="00D00C5D"/>
    <w:rsid w:val="00D02D17"/>
    <w:rsid w:val="00D045BC"/>
    <w:rsid w:val="00D10A8D"/>
    <w:rsid w:val="00D122C6"/>
    <w:rsid w:val="00D202A5"/>
    <w:rsid w:val="00D251B4"/>
    <w:rsid w:val="00D26C37"/>
    <w:rsid w:val="00D32D7F"/>
    <w:rsid w:val="00D42304"/>
    <w:rsid w:val="00D4700C"/>
    <w:rsid w:val="00D51E8D"/>
    <w:rsid w:val="00D6006A"/>
    <w:rsid w:val="00D60F87"/>
    <w:rsid w:val="00D62CCB"/>
    <w:rsid w:val="00D6532B"/>
    <w:rsid w:val="00D66EA2"/>
    <w:rsid w:val="00D727B6"/>
    <w:rsid w:val="00D7461A"/>
    <w:rsid w:val="00D9027A"/>
    <w:rsid w:val="00D93EE9"/>
    <w:rsid w:val="00D94C37"/>
    <w:rsid w:val="00D9778B"/>
    <w:rsid w:val="00DA0B42"/>
    <w:rsid w:val="00DB1591"/>
    <w:rsid w:val="00DB178B"/>
    <w:rsid w:val="00DB5970"/>
    <w:rsid w:val="00DC07C8"/>
    <w:rsid w:val="00DC09F8"/>
    <w:rsid w:val="00DC55FA"/>
    <w:rsid w:val="00DD19CA"/>
    <w:rsid w:val="00DD221B"/>
    <w:rsid w:val="00DD5B3E"/>
    <w:rsid w:val="00DD5D95"/>
    <w:rsid w:val="00DE03AE"/>
    <w:rsid w:val="00DE1440"/>
    <w:rsid w:val="00DE326E"/>
    <w:rsid w:val="00DE7A34"/>
    <w:rsid w:val="00DF4694"/>
    <w:rsid w:val="00E03330"/>
    <w:rsid w:val="00E12F62"/>
    <w:rsid w:val="00E14197"/>
    <w:rsid w:val="00E32B3A"/>
    <w:rsid w:val="00E33FEC"/>
    <w:rsid w:val="00E342A1"/>
    <w:rsid w:val="00E44059"/>
    <w:rsid w:val="00E51AC2"/>
    <w:rsid w:val="00E63AC6"/>
    <w:rsid w:val="00E86D54"/>
    <w:rsid w:val="00E90781"/>
    <w:rsid w:val="00E96134"/>
    <w:rsid w:val="00EA7E9D"/>
    <w:rsid w:val="00EB125B"/>
    <w:rsid w:val="00EB17F3"/>
    <w:rsid w:val="00EB4F0B"/>
    <w:rsid w:val="00EB57EA"/>
    <w:rsid w:val="00EB5868"/>
    <w:rsid w:val="00EB5E3A"/>
    <w:rsid w:val="00EC3BBC"/>
    <w:rsid w:val="00EC75C9"/>
    <w:rsid w:val="00EE11D1"/>
    <w:rsid w:val="00F04D0C"/>
    <w:rsid w:val="00F05FC2"/>
    <w:rsid w:val="00F07FC7"/>
    <w:rsid w:val="00F10DB6"/>
    <w:rsid w:val="00F145F9"/>
    <w:rsid w:val="00F33838"/>
    <w:rsid w:val="00F401CC"/>
    <w:rsid w:val="00F44093"/>
    <w:rsid w:val="00F443F3"/>
    <w:rsid w:val="00F476A3"/>
    <w:rsid w:val="00F57DD3"/>
    <w:rsid w:val="00F803C4"/>
    <w:rsid w:val="00F804B5"/>
    <w:rsid w:val="00F81E46"/>
    <w:rsid w:val="00F957F1"/>
    <w:rsid w:val="00F96A65"/>
    <w:rsid w:val="00FA3BF5"/>
    <w:rsid w:val="00FA5F05"/>
    <w:rsid w:val="00FC5F88"/>
    <w:rsid w:val="00FD1418"/>
    <w:rsid w:val="00FD268B"/>
    <w:rsid w:val="00FD4C31"/>
    <w:rsid w:val="00FD6353"/>
    <w:rsid w:val="00FD65E4"/>
    <w:rsid w:val="00FD6E2F"/>
    <w:rsid w:val="00FE68F2"/>
    <w:rsid w:val="00FE7910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3B65"/>
  <w15:chartTrackingRefBased/>
  <w15:docId w15:val="{36D1D5CB-43CF-4051-8E30-979DA52F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B5970"/>
    <w:pPr>
      <w:ind w:left="720"/>
      <w:contextualSpacing/>
    </w:pPr>
  </w:style>
  <w:style w:type="table" w:styleId="Kontuurtabel">
    <w:name w:val="Table Grid"/>
    <w:basedOn w:val="Normaaltabel"/>
    <w:uiPriority w:val="39"/>
    <w:rsid w:val="00DB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114C50"/>
    <w:pPr>
      <w:spacing w:after="0" w:line="240" w:lineRule="auto"/>
      <w:jc w:val="both"/>
    </w:pPr>
    <w:rPr>
      <w:rFonts w:eastAsia="Times New Roman" w:cs="Times New Roman"/>
      <w:szCs w:val="24"/>
    </w:rPr>
  </w:style>
  <w:style w:type="paragraph" w:styleId="Pis">
    <w:name w:val="header"/>
    <w:basedOn w:val="Normaallaad"/>
    <w:link w:val="PisMrk"/>
    <w:uiPriority w:val="99"/>
    <w:unhideWhenUsed/>
    <w:rsid w:val="005D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D5039"/>
  </w:style>
  <w:style w:type="paragraph" w:styleId="Jalus">
    <w:name w:val="footer"/>
    <w:basedOn w:val="Normaallaad"/>
    <w:link w:val="JalusMrk"/>
    <w:uiPriority w:val="99"/>
    <w:unhideWhenUsed/>
    <w:rsid w:val="005D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D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845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Maarika Uprus</dc:creator>
  <cp:keywords/>
  <dc:description/>
  <cp:lastModifiedBy>Triinu Paas</cp:lastModifiedBy>
  <cp:revision>40</cp:revision>
  <dcterms:created xsi:type="dcterms:W3CDTF">2024-09-05T13:20:00Z</dcterms:created>
  <dcterms:modified xsi:type="dcterms:W3CDTF">2024-11-12T18:59:00Z</dcterms:modified>
</cp:coreProperties>
</file>